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64" w:rsidRPr="00B6554E" w:rsidRDefault="00CF1009" w:rsidP="00CF1009">
      <w:pPr>
        <w:jc w:val="center"/>
        <w:rPr>
          <w:rFonts w:ascii="Times New Roman" w:hAnsi="Times New Roman" w:cs="Times New Roman"/>
          <w:b/>
          <w:sz w:val="28"/>
          <w:szCs w:val="28"/>
          <w:lang w:val="uk-UA"/>
        </w:rPr>
      </w:pPr>
      <w:r w:rsidRPr="00B6554E">
        <w:rPr>
          <w:rFonts w:ascii="Times New Roman" w:hAnsi="Times New Roman" w:cs="Times New Roman"/>
          <w:b/>
          <w:sz w:val="28"/>
          <w:szCs w:val="28"/>
          <w:lang w:val="uk-UA"/>
        </w:rPr>
        <w:t xml:space="preserve">Міністерство </w:t>
      </w:r>
      <w:r w:rsidR="00B6554E" w:rsidRPr="00B6554E">
        <w:rPr>
          <w:rFonts w:ascii="Times New Roman" w:hAnsi="Times New Roman" w:cs="Times New Roman"/>
          <w:b/>
          <w:sz w:val="28"/>
          <w:szCs w:val="28"/>
          <w:lang w:val="uk-UA"/>
        </w:rPr>
        <w:t>освіти і науки</w:t>
      </w:r>
      <w:r w:rsidRPr="00B6554E">
        <w:rPr>
          <w:rFonts w:ascii="Times New Roman" w:hAnsi="Times New Roman" w:cs="Times New Roman"/>
          <w:b/>
          <w:sz w:val="28"/>
          <w:szCs w:val="28"/>
          <w:lang w:val="uk-UA"/>
        </w:rPr>
        <w:t xml:space="preserve"> України </w:t>
      </w:r>
    </w:p>
    <w:p w:rsidR="00CF4B77" w:rsidRDefault="00CF4B77" w:rsidP="00CF1009">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Департамент освіти,</w:t>
      </w:r>
      <w:r w:rsidR="00CF1009" w:rsidRPr="00B6554E">
        <w:rPr>
          <w:rFonts w:ascii="Times New Roman" w:hAnsi="Times New Roman" w:cs="Times New Roman"/>
          <w:b/>
          <w:sz w:val="28"/>
          <w:szCs w:val="28"/>
          <w:lang w:val="uk-UA"/>
        </w:rPr>
        <w:t xml:space="preserve"> науки </w:t>
      </w:r>
      <w:r>
        <w:rPr>
          <w:rFonts w:ascii="Times New Roman" w:hAnsi="Times New Roman" w:cs="Times New Roman"/>
          <w:b/>
          <w:sz w:val="28"/>
          <w:szCs w:val="28"/>
          <w:lang w:val="uk-UA"/>
        </w:rPr>
        <w:t>та молоді</w:t>
      </w:r>
    </w:p>
    <w:p w:rsidR="00CF1009" w:rsidRPr="00B6554E" w:rsidRDefault="00CF1009" w:rsidP="00CF1009">
      <w:pPr>
        <w:jc w:val="center"/>
        <w:rPr>
          <w:rFonts w:ascii="Times New Roman" w:hAnsi="Times New Roman" w:cs="Times New Roman"/>
          <w:b/>
          <w:sz w:val="28"/>
          <w:szCs w:val="28"/>
          <w:lang w:val="uk-UA"/>
        </w:rPr>
      </w:pPr>
      <w:r w:rsidRPr="00B6554E">
        <w:rPr>
          <w:rFonts w:ascii="Times New Roman" w:hAnsi="Times New Roman" w:cs="Times New Roman"/>
          <w:b/>
          <w:sz w:val="28"/>
          <w:szCs w:val="28"/>
          <w:lang w:val="uk-UA"/>
        </w:rPr>
        <w:t xml:space="preserve">Миколаївської облдержадміністрації </w:t>
      </w:r>
    </w:p>
    <w:p w:rsidR="00CF1009" w:rsidRPr="00B6554E" w:rsidRDefault="00B6554E" w:rsidP="00CF1009">
      <w:pPr>
        <w:jc w:val="center"/>
        <w:rPr>
          <w:rFonts w:ascii="Times New Roman" w:hAnsi="Times New Roman" w:cs="Times New Roman"/>
          <w:b/>
          <w:sz w:val="28"/>
          <w:szCs w:val="28"/>
          <w:lang w:val="uk-UA"/>
        </w:rPr>
      </w:pPr>
      <w:r w:rsidRPr="00B6554E">
        <w:rPr>
          <w:rFonts w:ascii="Times New Roman" w:hAnsi="Times New Roman" w:cs="Times New Roman"/>
          <w:b/>
          <w:sz w:val="28"/>
          <w:szCs w:val="28"/>
          <w:lang w:val="uk-UA"/>
        </w:rPr>
        <w:t>Казанківський</w:t>
      </w:r>
      <w:r w:rsidR="00CF1009" w:rsidRPr="00B6554E">
        <w:rPr>
          <w:rFonts w:ascii="Times New Roman" w:hAnsi="Times New Roman" w:cs="Times New Roman"/>
          <w:b/>
          <w:sz w:val="28"/>
          <w:szCs w:val="28"/>
          <w:lang w:val="uk-UA"/>
        </w:rPr>
        <w:t xml:space="preserve"> ПАЛ</w:t>
      </w:r>
    </w:p>
    <w:p w:rsidR="009C01C0" w:rsidRDefault="009C01C0" w:rsidP="00CF1009">
      <w:pPr>
        <w:jc w:val="center"/>
        <w:rPr>
          <w:rFonts w:ascii="Times New Roman" w:hAnsi="Times New Roman" w:cs="Times New Roman"/>
          <w:sz w:val="28"/>
          <w:szCs w:val="28"/>
          <w:lang w:val="uk-UA"/>
        </w:rPr>
      </w:pPr>
    </w:p>
    <w:p w:rsidR="009C01C0" w:rsidRDefault="009C01C0" w:rsidP="00CF1009">
      <w:pPr>
        <w:jc w:val="center"/>
        <w:rPr>
          <w:rFonts w:ascii="Times New Roman" w:hAnsi="Times New Roman" w:cs="Times New Roman"/>
          <w:sz w:val="28"/>
          <w:szCs w:val="28"/>
          <w:lang w:val="uk-UA"/>
        </w:rPr>
      </w:pPr>
    </w:p>
    <w:p w:rsidR="009C01C0" w:rsidRPr="00B6554E" w:rsidRDefault="00B6554E" w:rsidP="00B6554E">
      <w:pPr>
        <w:ind w:firstLine="708"/>
        <w:jc w:val="center"/>
        <w:rPr>
          <w:rFonts w:ascii="Times New Roman" w:hAnsi="Times New Roman" w:cs="Times New Roman"/>
          <w:b/>
          <w:sz w:val="48"/>
          <w:szCs w:val="48"/>
          <w:lang w:val="uk-UA"/>
        </w:rPr>
      </w:pPr>
      <w:r w:rsidRPr="00B6554E">
        <w:rPr>
          <w:rFonts w:ascii="Times New Roman" w:hAnsi="Times New Roman" w:cs="Times New Roman"/>
          <w:b/>
          <w:sz w:val="48"/>
          <w:szCs w:val="48"/>
          <w:lang w:val="uk-UA"/>
        </w:rPr>
        <w:t>М</w:t>
      </w:r>
      <w:r w:rsidR="009C01C0" w:rsidRPr="00B6554E">
        <w:rPr>
          <w:rFonts w:ascii="Times New Roman" w:hAnsi="Times New Roman" w:cs="Times New Roman"/>
          <w:b/>
          <w:sz w:val="48"/>
          <w:szCs w:val="48"/>
          <w:lang w:val="uk-UA"/>
        </w:rPr>
        <w:t>овленнєвий етикет</w:t>
      </w:r>
    </w:p>
    <w:p w:rsidR="009C37B1" w:rsidRPr="009C01C0" w:rsidRDefault="009C37B1" w:rsidP="00CF1009">
      <w:pPr>
        <w:jc w:val="center"/>
        <w:rPr>
          <w:rFonts w:ascii="Times New Roman" w:hAnsi="Times New Roman" w:cs="Times New Roman"/>
          <w:sz w:val="48"/>
          <w:szCs w:val="48"/>
          <w:lang w:val="uk-UA"/>
        </w:rPr>
      </w:pPr>
      <w:r>
        <w:rPr>
          <w:rFonts w:ascii="Times New Roman" w:hAnsi="Times New Roman" w:cs="Times New Roman"/>
          <w:noProof/>
          <w:sz w:val="48"/>
          <w:szCs w:val="48"/>
          <w:lang w:eastAsia="ru-RU"/>
        </w:rPr>
        <w:drawing>
          <wp:inline distT="0" distB="0" distL="0" distR="0">
            <wp:extent cx="5386656" cy="3057525"/>
            <wp:effectExtent l="0" t="0" r="0" b="0"/>
            <wp:docPr id="1" name="Рисунок 0" descr="TS8sl46ft6G4H5CG956yk9BMCilv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8sl46ft6G4H5CG956yk9BMCilvB9.jpg"/>
                    <pic:cNvPicPr/>
                  </pic:nvPicPr>
                  <pic:blipFill>
                    <a:blip r:embed="rId6" cstate="print"/>
                    <a:stretch>
                      <a:fillRect/>
                    </a:stretch>
                  </pic:blipFill>
                  <pic:spPr>
                    <a:xfrm>
                      <a:off x="0" y="0"/>
                      <a:ext cx="5388822" cy="3058755"/>
                    </a:xfrm>
                    <a:prstGeom prst="rect">
                      <a:avLst/>
                    </a:prstGeom>
                  </pic:spPr>
                </pic:pic>
              </a:graphicData>
            </a:graphic>
          </wp:inline>
        </w:drawing>
      </w:r>
    </w:p>
    <w:p w:rsidR="009C37B1" w:rsidRDefault="009C37B1" w:rsidP="00CF1009">
      <w:pPr>
        <w:jc w:val="center"/>
        <w:rPr>
          <w:rFonts w:ascii="Times New Roman" w:hAnsi="Times New Roman" w:cs="Times New Roman"/>
          <w:sz w:val="28"/>
          <w:szCs w:val="28"/>
          <w:lang w:val="uk-UA"/>
        </w:rPr>
      </w:pPr>
    </w:p>
    <w:p w:rsidR="00CF4B77" w:rsidRDefault="00B6554E" w:rsidP="009C37B1">
      <w:pPr>
        <w:jc w:val="right"/>
        <w:rPr>
          <w:rFonts w:ascii="Times New Roman" w:hAnsi="Times New Roman" w:cs="Times New Roman"/>
          <w:b/>
          <w:sz w:val="28"/>
          <w:szCs w:val="28"/>
          <w:lang w:val="uk-UA"/>
        </w:rPr>
      </w:pPr>
      <w:r w:rsidRPr="00C47EDB">
        <w:rPr>
          <w:rFonts w:ascii="Times New Roman" w:hAnsi="Times New Roman" w:cs="Times New Roman"/>
          <w:b/>
          <w:sz w:val="28"/>
          <w:szCs w:val="28"/>
          <w:lang w:val="uk-UA"/>
        </w:rPr>
        <w:t xml:space="preserve">Учнівський </w:t>
      </w:r>
    </w:p>
    <w:p w:rsidR="009C37B1" w:rsidRPr="00C47EDB" w:rsidRDefault="00CF4B77" w:rsidP="009C37B1">
      <w:pPr>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пошуково-пізнавальний </w:t>
      </w:r>
      <w:r w:rsidR="00B6554E" w:rsidRPr="00C47EDB">
        <w:rPr>
          <w:rFonts w:ascii="Times New Roman" w:hAnsi="Times New Roman" w:cs="Times New Roman"/>
          <w:b/>
          <w:sz w:val="28"/>
          <w:szCs w:val="28"/>
          <w:lang w:val="uk-UA"/>
        </w:rPr>
        <w:t>проект</w:t>
      </w:r>
    </w:p>
    <w:p w:rsidR="009C37B1" w:rsidRPr="00C47EDB" w:rsidRDefault="00B6554E" w:rsidP="009C37B1">
      <w:pPr>
        <w:jc w:val="right"/>
        <w:rPr>
          <w:rFonts w:ascii="Times New Roman" w:hAnsi="Times New Roman" w:cs="Times New Roman"/>
          <w:b/>
          <w:sz w:val="28"/>
          <w:szCs w:val="28"/>
          <w:lang w:val="uk-UA"/>
        </w:rPr>
      </w:pPr>
      <w:r w:rsidRPr="00C47EDB">
        <w:rPr>
          <w:rFonts w:ascii="Times New Roman" w:hAnsi="Times New Roman" w:cs="Times New Roman"/>
          <w:b/>
          <w:sz w:val="28"/>
          <w:szCs w:val="28"/>
          <w:lang w:val="uk-UA"/>
        </w:rPr>
        <w:t>учениці</w:t>
      </w:r>
      <w:r w:rsidR="009C37B1" w:rsidRPr="00C47EDB">
        <w:rPr>
          <w:rFonts w:ascii="Times New Roman" w:hAnsi="Times New Roman" w:cs="Times New Roman"/>
          <w:b/>
          <w:sz w:val="28"/>
          <w:szCs w:val="28"/>
          <w:lang w:val="uk-UA"/>
        </w:rPr>
        <w:t xml:space="preserve"> </w:t>
      </w:r>
      <w:r w:rsidR="009C37B1" w:rsidRPr="00C47EDB">
        <w:rPr>
          <w:rFonts w:ascii="Times New Roman" w:hAnsi="Times New Roman" w:cs="Times New Roman"/>
          <w:b/>
          <w:sz w:val="28"/>
          <w:szCs w:val="28"/>
          <w:lang w:val="en-US"/>
        </w:rPr>
        <w:t>III</w:t>
      </w:r>
      <w:r w:rsidR="009C37B1" w:rsidRPr="00C47EDB">
        <w:rPr>
          <w:rFonts w:ascii="Times New Roman" w:hAnsi="Times New Roman" w:cs="Times New Roman"/>
          <w:b/>
          <w:sz w:val="28"/>
          <w:szCs w:val="28"/>
        </w:rPr>
        <w:t xml:space="preserve"> </w:t>
      </w:r>
      <w:r w:rsidR="00B02450" w:rsidRPr="00C47EDB">
        <w:rPr>
          <w:rFonts w:ascii="Times New Roman" w:hAnsi="Times New Roman" w:cs="Times New Roman"/>
          <w:b/>
          <w:sz w:val="28"/>
          <w:szCs w:val="28"/>
          <w:lang w:val="uk-UA"/>
        </w:rPr>
        <w:t>курсу 151 групи</w:t>
      </w:r>
    </w:p>
    <w:p w:rsidR="00B02450" w:rsidRPr="00C47EDB" w:rsidRDefault="00B02450" w:rsidP="009C37B1">
      <w:pPr>
        <w:jc w:val="right"/>
        <w:rPr>
          <w:rFonts w:ascii="Times New Roman" w:hAnsi="Times New Roman" w:cs="Times New Roman"/>
          <w:b/>
          <w:sz w:val="28"/>
          <w:szCs w:val="28"/>
          <w:lang w:val="uk-UA"/>
        </w:rPr>
      </w:pPr>
      <w:r w:rsidRPr="00C47EDB">
        <w:rPr>
          <w:rFonts w:ascii="Times New Roman" w:hAnsi="Times New Roman" w:cs="Times New Roman"/>
          <w:b/>
          <w:sz w:val="28"/>
          <w:szCs w:val="28"/>
          <w:lang w:val="uk-UA"/>
        </w:rPr>
        <w:t>Казанківського ПАЛ</w:t>
      </w:r>
    </w:p>
    <w:p w:rsidR="00B02450" w:rsidRPr="00C47EDB" w:rsidRDefault="00B6554E" w:rsidP="009C37B1">
      <w:pPr>
        <w:jc w:val="right"/>
        <w:rPr>
          <w:rFonts w:ascii="Times New Roman" w:hAnsi="Times New Roman" w:cs="Times New Roman"/>
          <w:b/>
          <w:sz w:val="28"/>
          <w:szCs w:val="28"/>
          <w:lang w:val="uk-UA"/>
        </w:rPr>
      </w:pPr>
      <w:proofErr w:type="spellStart"/>
      <w:r w:rsidRPr="00C47EDB">
        <w:rPr>
          <w:rFonts w:ascii="Times New Roman" w:hAnsi="Times New Roman" w:cs="Times New Roman"/>
          <w:b/>
          <w:sz w:val="28"/>
          <w:szCs w:val="28"/>
          <w:lang w:val="uk-UA"/>
        </w:rPr>
        <w:t>Рязанової</w:t>
      </w:r>
      <w:proofErr w:type="spellEnd"/>
      <w:r w:rsidRPr="00C47EDB">
        <w:rPr>
          <w:rFonts w:ascii="Times New Roman" w:hAnsi="Times New Roman" w:cs="Times New Roman"/>
          <w:b/>
          <w:sz w:val="28"/>
          <w:szCs w:val="28"/>
          <w:lang w:val="uk-UA"/>
        </w:rPr>
        <w:t xml:space="preserve"> Світлани</w:t>
      </w:r>
    </w:p>
    <w:p w:rsidR="00B6554E" w:rsidRPr="00C47EDB" w:rsidRDefault="00B6554E" w:rsidP="009C37B1">
      <w:pPr>
        <w:jc w:val="right"/>
        <w:rPr>
          <w:rFonts w:ascii="Times New Roman" w:hAnsi="Times New Roman" w:cs="Times New Roman"/>
          <w:b/>
          <w:sz w:val="28"/>
          <w:szCs w:val="28"/>
          <w:lang w:val="uk-UA"/>
        </w:rPr>
      </w:pPr>
      <w:r w:rsidRPr="00C47EDB">
        <w:rPr>
          <w:rFonts w:ascii="Times New Roman" w:hAnsi="Times New Roman" w:cs="Times New Roman"/>
          <w:b/>
          <w:sz w:val="28"/>
          <w:szCs w:val="28"/>
          <w:lang w:val="uk-UA"/>
        </w:rPr>
        <w:t>керівник  проекту</w:t>
      </w:r>
    </w:p>
    <w:p w:rsidR="00B6554E" w:rsidRDefault="00B6554E" w:rsidP="009C37B1">
      <w:pPr>
        <w:jc w:val="right"/>
        <w:rPr>
          <w:rFonts w:ascii="Times New Roman" w:hAnsi="Times New Roman" w:cs="Times New Roman"/>
          <w:sz w:val="28"/>
          <w:szCs w:val="28"/>
          <w:lang w:val="uk-UA"/>
        </w:rPr>
      </w:pPr>
      <w:r w:rsidRPr="00C47EDB">
        <w:rPr>
          <w:rFonts w:ascii="Times New Roman" w:hAnsi="Times New Roman" w:cs="Times New Roman"/>
          <w:b/>
          <w:sz w:val="28"/>
          <w:szCs w:val="28"/>
          <w:lang w:val="uk-UA"/>
        </w:rPr>
        <w:t xml:space="preserve">викладач </w:t>
      </w:r>
      <w:proofErr w:type="spellStart"/>
      <w:r w:rsidRPr="00C47EDB">
        <w:rPr>
          <w:rFonts w:ascii="Times New Roman" w:hAnsi="Times New Roman" w:cs="Times New Roman"/>
          <w:b/>
          <w:sz w:val="28"/>
          <w:szCs w:val="28"/>
          <w:lang w:val="uk-UA"/>
        </w:rPr>
        <w:t>Баранюк</w:t>
      </w:r>
      <w:proofErr w:type="spellEnd"/>
      <w:r w:rsidRPr="00C47EDB">
        <w:rPr>
          <w:rFonts w:ascii="Times New Roman" w:hAnsi="Times New Roman" w:cs="Times New Roman"/>
          <w:b/>
          <w:sz w:val="28"/>
          <w:szCs w:val="28"/>
          <w:lang w:val="uk-UA"/>
        </w:rPr>
        <w:t xml:space="preserve"> Л.Г</w:t>
      </w:r>
      <w:r>
        <w:rPr>
          <w:rFonts w:ascii="Times New Roman" w:hAnsi="Times New Roman" w:cs="Times New Roman"/>
          <w:sz w:val="28"/>
          <w:szCs w:val="28"/>
          <w:lang w:val="uk-UA"/>
        </w:rPr>
        <w:t>.</w:t>
      </w:r>
    </w:p>
    <w:p w:rsidR="00B6554E" w:rsidRDefault="00B6554E" w:rsidP="009C37B1">
      <w:pPr>
        <w:jc w:val="right"/>
        <w:rPr>
          <w:rFonts w:ascii="Times New Roman" w:hAnsi="Times New Roman" w:cs="Times New Roman"/>
          <w:sz w:val="28"/>
          <w:szCs w:val="28"/>
          <w:lang w:val="uk-UA"/>
        </w:rPr>
      </w:pPr>
    </w:p>
    <w:p w:rsidR="00B6554E" w:rsidRPr="00C47EDB" w:rsidRDefault="00B6554E" w:rsidP="009C37B1">
      <w:pPr>
        <w:jc w:val="right"/>
        <w:rPr>
          <w:rFonts w:ascii="Times New Roman" w:hAnsi="Times New Roman" w:cs="Times New Roman"/>
          <w:b/>
          <w:sz w:val="28"/>
          <w:szCs w:val="28"/>
          <w:lang w:val="uk-UA"/>
        </w:rPr>
      </w:pPr>
    </w:p>
    <w:p w:rsidR="009A7911" w:rsidRDefault="00CF4B77" w:rsidP="00CF4B77">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p>
    <w:p w:rsidR="00C47EDB" w:rsidRPr="009A7911" w:rsidRDefault="00B6554E" w:rsidP="009A7911">
      <w:pPr>
        <w:spacing w:line="360" w:lineRule="auto"/>
        <w:ind w:firstLine="708"/>
        <w:jc w:val="center"/>
        <w:rPr>
          <w:rFonts w:ascii="Times New Roman" w:hAnsi="Times New Roman" w:cs="Times New Roman"/>
          <w:b/>
          <w:sz w:val="36"/>
          <w:szCs w:val="36"/>
          <w:lang w:val="uk-UA"/>
        </w:rPr>
      </w:pPr>
      <w:r w:rsidRPr="009A7911">
        <w:rPr>
          <w:rFonts w:ascii="Times New Roman" w:hAnsi="Times New Roman" w:cs="Times New Roman"/>
          <w:b/>
          <w:sz w:val="36"/>
          <w:szCs w:val="36"/>
          <w:lang w:val="uk-UA"/>
        </w:rPr>
        <w:t xml:space="preserve">Мета </w:t>
      </w:r>
      <w:r w:rsidR="00CF4B77">
        <w:rPr>
          <w:rFonts w:ascii="Times New Roman" w:hAnsi="Times New Roman" w:cs="Times New Roman"/>
          <w:b/>
          <w:sz w:val="36"/>
          <w:szCs w:val="36"/>
          <w:lang w:val="uk-UA"/>
        </w:rPr>
        <w:t xml:space="preserve">пошуково-пізнавального </w:t>
      </w:r>
      <w:r w:rsidRPr="009A7911">
        <w:rPr>
          <w:rFonts w:ascii="Times New Roman" w:hAnsi="Times New Roman" w:cs="Times New Roman"/>
          <w:b/>
          <w:sz w:val="36"/>
          <w:szCs w:val="36"/>
          <w:lang w:val="uk-UA"/>
        </w:rPr>
        <w:t>проекту:</w:t>
      </w:r>
    </w:p>
    <w:p w:rsidR="003F7FF1" w:rsidRDefault="003F7FF1" w:rsidP="003F7FF1">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6554E" w:rsidRPr="00C47EDB">
        <w:rPr>
          <w:rFonts w:ascii="Times New Roman" w:hAnsi="Times New Roman" w:cs="Times New Roman"/>
          <w:sz w:val="28"/>
          <w:szCs w:val="28"/>
          <w:lang w:val="uk-UA"/>
        </w:rPr>
        <w:t>ослідити суть поняття «е</w:t>
      </w:r>
      <w:r>
        <w:rPr>
          <w:rFonts w:ascii="Times New Roman" w:hAnsi="Times New Roman" w:cs="Times New Roman"/>
          <w:sz w:val="28"/>
          <w:szCs w:val="28"/>
          <w:lang w:val="uk-UA"/>
        </w:rPr>
        <w:t>тикет» та «мовленнєвий етикет»;</w:t>
      </w:r>
    </w:p>
    <w:p w:rsidR="003F7FF1" w:rsidRPr="003F7FF1" w:rsidRDefault="009A7911" w:rsidP="003F7FF1">
      <w:pPr>
        <w:pStyle w:val="a5"/>
        <w:numPr>
          <w:ilvl w:val="0"/>
          <w:numId w:val="1"/>
        </w:numPr>
        <w:spacing w:line="360" w:lineRule="auto"/>
        <w:jc w:val="both"/>
        <w:rPr>
          <w:rFonts w:ascii="Times New Roman" w:hAnsi="Times New Roman" w:cs="Times New Roman"/>
          <w:sz w:val="28"/>
          <w:szCs w:val="28"/>
          <w:lang w:val="uk-UA"/>
        </w:rPr>
      </w:pPr>
      <w:r w:rsidRPr="003F7FF1">
        <w:rPr>
          <w:rFonts w:ascii="Times New Roman" w:hAnsi="Times New Roman" w:cs="Times New Roman"/>
          <w:sz w:val="28"/>
          <w:szCs w:val="28"/>
          <w:lang w:val="uk-UA"/>
        </w:rPr>
        <w:t>зібрати інформаційний матеріал</w:t>
      </w:r>
      <w:r w:rsidR="003F7FF1" w:rsidRPr="003F7FF1">
        <w:rPr>
          <w:rFonts w:ascii="Times New Roman" w:hAnsi="Times New Roman" w:cs="Times New Roman"/>
          <w:sz w:val="28"/>
          <w:szCs w:val="28"/>
          <w:lang w:val="uk-UA"/>
        </w:rPr>
        <w:t xml:space="preserve"> про спілкування українського народу та загальнолюдські морально-етичні цінності</w:t>
      </w:r>
      <w:r w:rsidR="003F7FF1">
        <w:rPr>
          <w:rFonts w:ascii="Times New Roman" w:hAnsi="Times New Roman" w:cs="Times New Roman"/>
          <w:sz w:val="28"/>
          <w:szCs w:val="28"/>
          <w:lang w:val="uk-UA"/>
        </w:rPr>
        <w:t>;</w:t>
      </w:r>
    </w:p>
    <w:p w:rsidR="009A7911" w:rsidRDefault="003F7FF1" w:rsidP="00C47EDB">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w:t>
      </w:r>
      <w:r w:rsidRPr="003F7FF1">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16392E">
        <w:rPr>
          <w:rFonts w:ascii="Times New Roman" w:hAnsi="Times New Roman" w:cs="Times New Roman"/>
          <w:sz w:val="28"/>
          <w:szCs w:val="28"/>
          <w:lang w:val="uk-UA"/>
        </w:rPr>
        <w:t>орми поведінки у товаристві</w:t>
      </w:r>
      <w:r>
        <w:rPr>
          <w:rFonts w:ascii="Times New Roman" w:hAnsi="Times New Roman" w:cs="Times New Roman"/>
          <w:sz w:val="28"/>
          <w:szCs w:val="28"/>
          <w:lang w:val="uk-UA"/>
        </w:rPr>
        <w:t xml:space="preserve"> однолітків;</w:t>
      </w:r>
    </w:p>
    <w:p w:rsidR="003F7FF1" w:rsidRDefault="003F7FF1" w:rsidP="003F7FF1">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розкрити особливості вживання </w:t>
      </w:r>
      <w:r w:rsidRPr="00B87D9A">
        <w:rPr>
          <w:rFonts w:ascii="Times New Roman" w:hAnsi="Times New Roman" w:cs="Times New Roman"/>
          <w:sz w:val="28"/>
          <w:szCs w:val="28"/>
          <w:lang w:val="uk-UA"/>
        </w:rPr>
        <w:t>«ТИ» чи «ВИ»</w:t>
      </w:r>
      <w:r w:rsidR="00CF4B77">
        <w:rPr>
          <w:rFonts w:ascii="Times New Roman" w:hAnsi="Times New Roman" w:cs="Times New Roman"/>
          <w:sz w:val="28"/>
          <w:szCs w:val="28"/>
          <w:lang w:val="uk-UA"/>
        </w:rPr>
        <w:t xml:space="preserve"> у суспільстві та учнями ліцею</w:t>
      </w:r>
      <w:r>
        <w:rPr>
          <w:rFonts w:ascii="Times New Roman" w:hAnsi="Times New Roman" w:cs="Times New Roman"/>
          <w:sz w:val="28"/>
          <w:szCs w:val="28"/>
          <w:lang w:val="uk-UA"/>
        </w:rPr>
        <w:t>;</w:t>
      </w:r>
    </w:p>
    <w:p w:rsidR="003F7FF1" w:rsidRPr="003F7FF1" w:rsidRDefault="003F7FF1" w:rsidP="003F7FF1">
      <w:pPr>
        <w:pStyle w:val="a5"/>
        <w:numPr>
          <w:ilvl w:val="0"/>
          <w:numId w:val="1"/>
        </w:numPr>
        <w:spacing w:line="360" w:lineRule="auto"/>
        <w:jc w:val="both"/>
        <w:rPr>
          <w:rFonts w:ascii="Times New Roman" w:hAnsi="Times New Roman" w:cs="Times New Roman"/>
          <w:sz w:val="28"/>
          <w:szCs w:val="28"/>
          <w:lang w:val="uk-UA"/>
        </w:rPr>
      </w:pPr>
      <w:r w:rsidRPr="003F7FF1">
        <w:rPr>
          <w:rFonts w:ascii="Times New Roman" w:hAnsi="Times New Roman" w:cs="Times New Roman"/>
          <w:sz w:val="28"/>
          <w:szCs w:val="28"/>
          <w:lang w:val="uk-UA"/>
        </w:rPr>
        <w:t xml:space="preserve">зібрати факти </w:t>
      </w:r>
      <w:r>
        <w:rPr>
          <w:rFonts w:ascii="Times New Roman" w:hAnsi="Times New Roman" w:cs="Times New Roman"/>
          <w:sz w:val="28"/>
          <w:szCs w:val="28"/>
          <w:lang w:val="uk-UA"/>
        </w:rPr>
        <w:t>про особливості</w:t>
      </w:r>
      <w:r w:rsidRPr="003F7FF1">
        <w:rPr>
          <w:rFonts w:ascii="Times New Roman" w:hAnsi="Times New Roman" w:cs="Times New Roman"/>
          <w:sz w:val="28"/>
          <w:szCs w:val="28"/>
          <w:lang w:val="uk-UA"/>
        </w:rPr>
        <w:t xml:space="preserve"> спілкування молоді з батьками та між собою</w:t>
      </w:r>
      <w:r>
        <w:rPr>
          <w:rFonts w:ascii="Times New Roman" w:hAnsi="Times New Roman" w:cs="Times New Roman"/>
          <w:sz w:val="28"/>
          <w:szCs w:val="28"/>
          <w:lang w:val="uk-UA"/>
        </w:rPr>
        <w:t>;</w:t>
      </w:r>
    </w:p>
    <w:p w:rsidR="00B6554E" w:rsidRPr="00857362" w:rsidRDefault="003F7FF1" w:rsidP="00857362">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суть з</w:t>
      </w:r>
      <w:r w:rsidRPr="00A40D23">
        <w:rPr>
          <w:rFonts w:ascii="Times New Roman" w:hAnsi="Times New Roman" w:cs="Times New Roman"/>
          <w:sz w:val="28"/>
          <w:szCs w:val="28"/>
          <w:lang w:val="uk-UA"/>
        </w:rPr>
        <w:t>агальн</w:t>
      </w:r>
      <w:r>
        <w:rPr>
          <w:rFonts w:ascii="Times New Roman" w:hAnsi="Times New Roman" w:cs="Times New Roman"/>
          <w:sz w:val="28"/>
          <w:szCs w:val="28"/>
          <w:lang w:val="uk-UA"/>
        </w:rPr>
        <w:t>их</w:t>
      </w:r>
      <w:r w:rsidRPr="00A40D23">
        <w:rPr>
          <w:rFonts w:ascii="Times New Roman" w:hAnsi="Times New Roman" w:cs="Times New Roman"/>
          <w:sz w:val="28"/>
          <w:szCs w:val="28"/>
          <w:lang w:val="uk-UA"/>
        </w:rPr>
        <w:t xml:space="preserve"> правил етикету під час спілкування</w:t>
      </w:r>
      <w:r>
        <w:rPr>
          <w:rFonts w:ascii="Times New Roman" w:hAnsi="Times New Roman" w:cs="Times New Roman"/>
          <w:sz w:val="28"/>
          <w:szCs w:val="28"/>
          <w:lang w:val="uk-UA"/>
        </w:rPr>
        <w:t>.</w:t>
      </w:r>
    </w:p>
    <w:p w:rsidR="00857362" w:rsidRDefault="00857362" w:rsidP="00B6554E">
      <w:pPr>
        <w:jc w:val="center"/>
        <w:rPr>
          <w:rFonts w:ascii="Times New Roman" w:hAnsi="Times New Roman" w:cs="Times New Roman"/>
          <w:i/>
          <w:sz w:val="32"/>
          <w:szCs w:val="32"/>
          <w:lang w:val="uk-UA"/>
        </w:rPr>
      </w:pPr>
      <w:r>
        <w:rPr>
          <w:noProof/>
          <w:lang w:eastAsia="ru-RU"/>
        </w:rPr>
        <w:drawing>
          <wp:inline distT="0" distB="0" distL="0" distR="0">
            <wp:extent cx="4914900" cy="4914900"/>
            <wp:effectExtent l="0" t="0" r="0" b="0"/>
            <wp:docPr id="3" name="Рисунок 3" descr="20110326141046%21%D0%90%D1%80%D0%BF%D0%B0%D0%BF%D0%BE%D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0326141046%21%D0%90%D1%80%D0%BF%D0%B0%D0%BF%D0%BE%D1%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2275" cy="4912275"/>
                    </a:xfrm>
                    <a:prstGeom prst="rect">
                      <a:avLst/>
                    </a:prstGeom>
                    <a:noFill/>
                    <a:ln>
                      <a:noFill/>
                    </a:ln>
                  </pic:spPr>
                </pic:pic>
              </a:graphicData>
            </a:graphic>
          </wp:inline>
        </w:drawing>
      </w:r>
    </w:p>
    <w:p w:rsidR="00857362" w:rsidRDefault="00857362" w:rsidP="00B6554E">
      <w:pPr>
        <w:jc w:val="center"/>
        <w:rPr>
          <w:rFonts w:ascii="Times New Roman" w:hAnsi="Times New Roman" w:cs="Times New Roman"/>
          <w:i/>
          <w:sz w:val="32"/>
          <w:szCs w:val="32"/>
          <w:lang w:val="uk-UA"/>
        </w:rPr>
      </w:pPr>
    </w:p>
    <w:p w:rsidR="00857362" w:rsidRDefault="00857362" w:rsidP="00B6554E">
      <w:pPr>
        <w:jc w:val="center"/>
        <w:rPr>
          <w:rFonts w:ascii="Times New Roman" w:hAnsi="Times New Roman" w:cs="Times New Roman"/>
          <w:i/>
          <w:sz w:val="32"/>
          <w:szCs w:val="32"/>
          <w:lang w:val="uk-UA"/>
        </w:rPr>
      </w:pPr>
    </w:p>
    <w:p w:rsidR="00857362" w:rsidRDefault="00857362" w:rsidP="00B6554E">
      <w:pPr>
        <w:jc w:val="center"/>
        <w:rPr>
          <w:rFonts w:ascii="Times New Roman" w:hAnsi="Times New Roman" w:cs="Times New Roman"/>
          <w:i/>
          <w:sz w:val="32"/>
          <w:szCs w:val="32"/>
          <w:lang w:val="uk-UA"/>
        </w:rPr>
      </w:pPr>
    </w:p>
    <w:p w:rsidR="00857362" w:rsidRDefault="00857362" w:rsidP="00857362">
      <w:pPr>
        <w:rPr>
          <w:rFonts w:ascii="Times New Roman" w:hAnsi="Times New Roman" w:cs="Times New Roman"/>
          <w:i/>
          <w:sz w:val="32"/>
          <w:szCs w:val="32"/>
          <w:lang w:val="uk-UA"/>
        </w:rPr>
      </w:pPr>
    </w:p>
    <w:p w:rsidR="003F7FF1" w:rsidRPr="00857362" w:rsidRDefault="00B6554E" w:rsidP="00B6554E">
      <w:pPr>
        <w:jc w:val="center"/>
        <w:rPr>
          <w:rFonts w:ascii="Times New Roman" w:hAnsi="Times New Roman" w:cs="Times New Roman"/>
          <w:b/>
          <w:i/>
          <w:color w:val="FF0000"/>
          <w:sz w:val="44"/>
          <w:szCs w:val="44"/>
          <w:lang w:val="uk-UA"/>
        </w:rPr>
      </w:pPr>
      <w:r w:rsidRPr="00857362">
        <w:rPr>
          <w:rFonts w:ascii="Times New Roman" w:hAnsi="Times New Roman" w:cs="Times New Roman"/>
          <w:b/>
          <w:i/>
          <w:color w:val="FF0000"/>
          <w:sz w:val="44"/>
          <w:szCs w:val="44"/>
          <w:lang w:val="uk-UA"/>
        </w:rPr>
        <w:t>КЛЮЧОВЕ ПИТАННЯ:</w:t>
      </w:r>
    </w:p>
    <w:p w:rsidR="00B6554E" w:rsidRPr="00857362" w:rsidRDefault="00B6554E" w:rsidP="00B6554E">
      <w:pPr>
        <w:jc w:val="center"/>
        <w:rPr>
          <w:rFonts w:ascii="Times New Roman" w:hAnsi="Times New Roman" w:cs="Times New Roman"/>
          <w:b/>
          <w:i/>
          <w:color w:val="0070C0"/>
          <w:sz w:val="40"/>
          <w:szCs w:val="40"/>
          <w:lang w:val="uk-UA"/>
        </w:rPr>
      </w:pPr>
      <w:r w:rsidRPr="00857362">
        <w:rPr>
          <w:rFonts w:ascii="Times New Roman" w:hAnsi="Times New Roman" w:cs="Times New Roman"/>
          <w:b/>
          <w:i/>
          <w:color w:val="0070C0"/>
          <w:sz w:val="40"/>
          <w:szCs w:val="40"/>
          <w:lang w:val="uk-UA"/>
        </w:rPr>
        <w:t>Чи залежить життєвий та професійний успіх людини від уміння спілкуватися?</w:t>
      </w:r>
    </w:p>
    <w:p w:rsidR="00B6554E" w:rsidRDefault="00B84E38" w:rsidP="00B84E38">
      <w:pPr>
        <w:spacing w:line="360" w:lineRule="auto"/>
        <w:jc w:val="center"/>
        <w:rPr>
          <w:rFonts w:ascii="Times New Roman" w:hAnsi="Times New Roman" w:cs="Times New Roman"/>
          <w:sz w:val="28"/>
          <w:szCs w:val="28"/>
          <w:lang w:val="uk-UA"/>
        </w:rPr>
      </w:pPr>
      <w:r>
        <w:rPr>
          <w:noProof/>
          <w:lang w:eastAsia="ru-RU"/>
        </w:rPr>
        <w:drawing>
          <wp:inline distT="0" distB="0" distL="0" distR="0" wp14:anchorId="68F91C7D" wp14:editId="37C6CE70">
            <wp:extent cx="4455754" cy="2543175"/>
            <wp:effectExtent l="0" t="0" r="0" b="0"/>
            <wp:docPr id="4" name="Рисунок 4" descr="pr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5319" cy="2542927"/>
                    </a:xfrm>
                    <a:prstGeom prst="rect">
                      <a:avLst/>
                    </a:prstGeom>
                    <a:noFill/>
                    <a:ln>
                      <a:noFill/>
                    </a:ln>
                  </pic:spPr>
                </pic:pic>
              </a:graphicData>
            </a:graphic>
          </wp:inline>
        </w:drawing>
      </w:r>
    </w:p>
    <w:p w:rsidR="009A7911" w:rsidRDefault="009A7911" w:rsidP="00B6554E">
      <w:pPr>
        <w:spacing w:line="360" w:lineRule="auto"/>
        <w:jc w:val="right"/>
        <w:rPr>
          <w:rFonts w:ascii="Times New Roman" w:hAnsi="Times New Roman" w:cs="Times New Roman"/>
          <w:sz w:val="28"/>
          <w:szCs w:val="28"/>
          <w:lang w:val="uk-UA"/>
        </w:rPr>
      </w:pPr>
    </w:p>
    <w:p w:rsidR="00B6554E" w:rsidRDefault="00857362" w:rsidP="00B15F05">
      <w:pPr>
        <w:spacing w:line="360" w:lineRule="auto"/>
        <w:jc w:val="center"/>
        <w:rPr>
          <w:rFonts w:ascii="Times New Roman" w:hAnsi="Times New Roman" w:cs="Times New Roman"/>
          <w:b/>
          <w:i/>
          <w:sz w:val="28"/>
          <w:szCs w:val="28"/>
          <w:lang w:val="uk-UA"/>
        </w:rPr>
      </w:pPr>
      <w:r>
        <w:rPr>
          <w:noProof/>
          <w:lang w:eastAsia="ru-RU"/>
        </w:rPr>
        <w:drawing>
          <wp:inline distT="0" distB="0" distL="0" distR="0">
            <wp:extent cx="4410075" cy="3635018"/>
            <wp:effectExtent l="0" t="0" r="0" b="0"/>
            <wp:docPr id="2" name="Рисунок 2" descr="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0075" cy="3635018"/>
                    </a:xfrm>
                    <a:prstGeom prst="rect">
                      <a:avLst/>
                    </a:prstGeom>
                    <a:noFill/>
                    <a:ln>
                      <a:noFill/>
                    </a:ln>
                  </pic:spPr>
                </pic:pic>
              </a:graphicData>
            </a:graphic>
          </wp:inline>
        </w:drawing>
      </w:r>
    </w:p>
    <w:p w:rsidR="00C47EDB" w:rsidRDefault="00C47EDB" w:rsidP="000A54B7">
      <w:pPr>
        <w:spacing w:line="360" w:lineRule="auto"/>
        <w:jc w:val="center"/>
        <w:rPr>
          <w:rFonts w:ascii="Times New Roman" w:hAnsi="Times New Roman" w:cs="Times New Roman"/>
          <w:b/>
          <w:i/>
          <w:sz w:val="28"/>
          <w:szCs w:val="28"/>
          <w:lang w:val="uk-UA"/>
        </w:rPr>
      </w:pPr>
    </w:p>
    <w:p w:rsidR="00C47EDB" w:rsidRDefault="00C47EDB" w:rsidP="000A54B7">
      <w:pPr>
        <w:spacing w:line="360" w:lineRule="auto"/>
        <w:jc w:val="center"/>
        <w:rPr>
          <w:rFonts w:ascii="Times New Roman" w:hAnsi="Times New Roman" w:cs="Times New Roman"/>
          <w:b/>
          <w:i/>
          <w:sz w:val="28"/>
          <w:szCs w:val="28"/>
          <w:lang w:val="uk-UA"/>
        </w:rPr>
      </w:pPr>
    </w:p>
    <w:p w:rsidR="00C47EDB" w:rsidRDefault="00C47EDB" w:rsidP="00857362">
      <w:pPr>
        <w:spacing w:line="360" w:lineRule="auto"/>
        <w:rPr>
          <w:rFonts w:ascii="Times New Roman" w:hAnsi="Times New Roman" w:cs="Times New Roman"/>
          <w:b/>
          <w:i/>
          <w:sz w:val="28"/>
          <w:szCs w:val="28"/>
          <w:lang w:val="uk-UA"/>
        </w:rPr>
      </w:pPr>
    </w:p>
    <w:p w:rsidR="009A7911" w:rsidRPr="00857362" w:rsidRDefault="009A7911" w:rsidP="009A7911">
      <w:pPr>
        <w:spacing w:line="360" w:lineRule="auto"/>
        <w:jc w:val="right"/>
        <w:rPr>
          <w:rFonts w:ascii="Times New Roman" w:hAnsi="Times New Roman" w:cs="Times New Roman"/>
          <w:b/>
          <w:i/>
          <w:color w:val="FF0000"/>
          <w:sz w:val="28"/>
          <w:szCs w:val="28"/>
          <w:lang w:val="uk-UA"/>
        </w:rPr>
      </w:pPr>
      <w:r w:rsidRPr="00857362">
        <w:rPr>
          <w:rFonts w:ascii="Times New Roman" w:hAnsi="Times New Roman" w:cs="Times New Roman"/>
          <w:b/>
          <w:i/>
          <w:color w:val="FF0000"/>
          <w:sz w:val="28"/>
          <w:szCs w:val="28"/>
          <w:lang w:val="uk-UA"/>
        </w:rPr>
        <w:t>ЕПІГРАФ</w:t>
      </w:r>
    </w:p>
    <w:p w:rsidR="009A7911" w:rsidRPr="00857362" w:rsidRDefault="009A7911" w:rsidP="00857362">
      <w:pPr>
        <w:spacing w:after="0" w:line="360" w:lineRule="auto"/>
        <w:jc w:val="both"/>
        <w:rPr>
          <w:rFonts w:ascii="Times New Roman" w:hAnsi="Times New Roman" w:cs="Times New Roman"/>
          <w:b/>
          <w:color w:val="FF0000"/>
          <w:sz w:val="36"/>
          <w:szCs w:val="36"/>
          <w:lang w:val="uk-UA"/>
        </w:rPr>
      </w:pPr>
      <w:r w:rsidRPr="00857362">
        <w:rPr>
          <w:rFonts w:ascii="Times New Roman" w:hAnsi="Times New Roman" w:cs="Times New Roman"/>
          <w:b/>
          <w:color w:val="FF0000"/>
          <w:sz w:val="36"/>
          <w:szCs w:val="36"/>
          <w:lang w:val="uk-UA"/>
        </w:rPr>
        <w:t xml:space="preserve">Найбільша розкіш - </w:t>
      </w:r>
      <w:r w:rsidR="00857362">
        <w:rPr>
          <w:rFonts w:ascii="Times New Roman" w:hAnsi="Times New Roman" w:cs="Times New Roman"/>
          <w:b/>
          <w:color w:val="FF0000"/>
          <w:sz w:val="36"/>
          <w:szCs w:val="36"/>
          <w:lang w:val="uk-UA"/>
        </w:rPr>
        <w:t>це розкіш людського спілкування</w:t>
      </w:r>
    </w:p>
    <w:p w:rsidR="009A7911" w:rsidRPr="00857362" w:rsidRDefault="009A7911" w:rsidP="009A7911">
      <w:pPr>
        <w:spacing w:line="360" w:lineRule="auto"/>
        <w:jc w:val="right"/>
        <w:rPr>
          <w:rFonts w:ascii="Times New Roman" w:hAnsi="Times New Roman" w:cs="Times New Roman"/>
          <w:b/>
          <w:color w:val="FF0000"/>
          <w:sz w:val="32"/>
          <w:szCs w:val="32"/>
          <w:lang w:val="uk-UA"/>
        </w:rPr>
      </w:pPr>
      <w:r w:rsidRPr="00857362">
        <w:rPr>
          <w:rFonts w:ascii="Times New Roman" w:hAnsi="Times New Roman" w:cs="Times New Roman"/>
          <w:b/>
          <w:color w:val="FF0000"/>
          <w:sz w:val="32"/>
          <w:szCs w:val="32"/>
          <w:lang w:val="uk-UA"/>
        </w:rPr>
        <w:t>Антуан де Сент-Екзюпері</w:t>
      </w:r>
    </w:p>
    <w:p w:rsidR="00C47EDB" w:rsidRDefault="00C47EDB" w:rsidP="000A54B7">
      <w:pPr>
        <w:spacing w:line="360" w:lineRule="auto"/>
        <w:jc w:val="center"/>
        <w:rPr>
          <w:rFonts w:ascii="Times New Roman" w:hAnsi="Times New Roman" w:cs="Times New Roman"/>
          <w:b/>
          <w:i/>
          <w:sz w:val="28"/>
          <w:szCs w:val="28"/>
          <w:lang w:val="uk-UA"/>
        </w:rPr>
      </w:pPr>
    </w:p>
    <w:p w:rsidR="00C47EDB" w:rsidRDefault="00CF4B77" w:rsidP="00CF4B77">
      <w:pPr>
        <w:spacing w:line="360" w:lineRule="auto"/>
        <w:jc w:val="center"/>
        <w:rPr>
          <w:rFonts w:ascii="Times New Roman" w:hAnsi="Times New Roman" w:cs="Times New Roman"/>
          <w:b/>
          <w:i/>
          <w:sz w:val="28"/>
          <w:szCs w:val="28"/>
          <w:lang w:val="uk-UA"/>
        </w:rPr>
      </w:pPr>
      <w:r w:rsidRPr="00CF4B77">
        <w:rPr>
          <w:rFonts w:ascii="Times New Roman" w:hAnsi="Times New Roman" w:cs="Times New Roman"/>
          <w:b/>
          <w:i/>
          <w:noProof/>
          <w:sz w:val="28"/>
          <w:szCs w:val="28"/>
          <w:lang w:eastAsia="ru-RU"/>
        </w:rPr>
        <w:drawing>
          <wp:inline distT="0" distB="0" distL="0" distR="0" wp14:anchorId="74403089" wp14:editId="5D92F9D8">
            <wp:extent cx="4248472" cy="3168352"/>
            <wp:effectExtent l="0" t="0" r="0" b="0"/>
            <wp:docPr id="6" name="Рисунок 3" descr="http://im2-tub-ua.yandex.net/i?id=142421844-02-72&amp;n=21">
              <a:hlinkClick xmlns:a="http://schemas.openxmlformats.org/drawingml/2006/main" r:id="rId10" tgtFrame="&quot;_blank&quot;"/>
            </wp:docPr>
            <wp:cNvGraphicFramePr/>
            <a:graphic xmlns:a="http://schemas.openxmlformats.org/drawingml/2006/main">
              <a:graphicData uri="http://schemas.openxmlformats.org/drawingml/2006/picture">
                <pic:pic xmlns:pic="http://schemas.openxmlformats.org/drawingml/2006/picture">
                  <pic:nvPicPr>
                    <pic:cNvPr id="4" name="Рисунок 3" descr="http://im2-tub-ua.yandex.net/i?id=142421844-02-72&amp;n=21">
                      <a:hlinkClick r:id="rId10" tgtFrame="&quot;_blank&quo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472" cy="3168352"/>
                    </a:xfrm>
                    <a:prstGeom prst="rect">
                      <a:avLst/>
                    </a:prstGeom>
                    <a:noFill/>
                    <a:ln>
                      <a:noFill/>
                    </a:ln>
                  </pic:spPr>
                </pic:pic>
              </a:graphicData>
            </a:graphic>
          </wp:inline>
        </w:drawing>
      </w:r>
    </w:p>
    <w:p w:rsidR="00B6554E" w:rsidRPr="009F2362" w:rsidRDefault="000A54B7" w:rsidP="000A54B7">
      <w:pPr>
        <w:spacing w:line="360" w:lineRule="auto"/>
        <w:jc w:val="center"/>
        <w:rPr>
          <w:rFonts w:ascii="Times New Roman" w:hAnsi="Times New Roman" w:cs="Times New Roman"/>
          <w:b/>
          <w:i/>
          <w:sz w:val="32"/>
          <w:szCs w:val="32"/>
          <w:lang w:val="uk-UA"/>
        </w:rPr>
      </w:pPr>
      <w:r w:rsidRPr="009F2362">
        <w:rPr>
          <w:rFonts w:ascii="Times New Roman" w:hAnsi="Times New Roman" w:cs="Times New Roman"/>
          <w:b/>
          <w:i/>
          <w:sz w:val="32"/>
          <w:szCs w:val="32"/>
          <w:lang w:val="uk-UA"/>
        </w:rPr>
        <w:t>План:</w:t>
      </w:r>
    </w:p>
    <w:p w:rsidR="0016392E" w:rsidRPr="0016392E" w:rsidRDefault="0016392E" w:rsidP="00B87D9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Pr="0016392E">
        <w:rPr>
          <w:rFonts w:ascii="Times New Roman" w:hAnsi="Times New Roman" w:cs="Times New Roman"/>
          <w:sz w:val="28"/>
          <w:szCs w:val="28"/>
          <w:lang w:val="uk-UA"/>
        </w:rPr>
        <w:t xml:space="preserve"> </w:t>
      </w:r>
      <w:r>
        <w:rPr>
          <w:rFonts w:ascii="Times New Roman" w:hAnsi="Times New Roman" w:cs="Times New Roman"/>
          <w:sz w:val="28"/>
          <w:szCs w:val="28"/>
          <w:lang w:val="uk-UA"/>
        </w:rPr>
        <w:t>Суть поняття «етикет» та «мовленнєвий етикет»</w:t>
      </w:r>
      <w:r w:rsidR="00B87D9A">
        <w:rPr>
          <w:rFonts w:ascii="Times New Roman" w:hAnsi="Times New Roman" w:cs="Times New Roman"/>
          <w:sz w:val="28"/>
          <w:szCs w:val="28"/>
          <w:lang w:val="uk-UA"/>
        </w:rPr>
        <w:t>.</w:t>
      </w:r>
    </w:p>
    <w:p w:rsidR="000A54B7" w:rsidRDefault="000A54B7" w:rsidP="00B87D9A">
      <w:pPr>
        <w:spacing w:after="0" w:line="360" w:lineRule="auto"/>
        <w:jc w:val="both"/>
        <w:rPr>
          <w:rFonts w:ascii="Times New Roman" w:hAnsi="Times New Roman" w:cs="Times New Roman"/>
          <w:sz w:val="28"/>
          <w:szCs w:val="28"/>
          <w:u w:val="single"/>
          <w:lang w:val="uk-UA"/>
        </w:rPr>
      </w:pPr>
      <w:r w:rsidRPr="0016392E">
        <w:rPr>
          <w:rFonts w:ascii="Times New Roman" w:hAnsi="Times New Roman" w:cs="Times New Roman"/>
          <w:sz w:val="28"/>
          <w:szCs w:val="28"/>
          <w:lang w:val="uk-UA"/>
        </w:rPr>
        <w:t xml:space="preserve">2. </w:t>
      </w:r>
      <w:r w:rsidR="0016392E" w:rsidRPr="0016392E">
        <w:rPr>
          <w:rFonts w:ascii="Times New Roman" w:hAnsi="Times New Roman" w:cs="Times New Roman"/>
          <w:sz w:val="28"/>
          <w:szCs w:val="28"/>
          <w:lang w:val="uk-UA"/>
        </w:rPr>
        <w:t>С</w:t>
      </w:r>
      <w:r w:rsidRPr="0016392E">
        <w:rPr>
          <w:rFonts w:ascii="Times New Roman" w:hAnsi="Times New Roman" w:cs="Times New Roman"/>
          <w:sz w:val="28"/>
          <w:szCs w:val="28"/>
          <w:lang w:val="uk-UA"/>
        </w:rPr>
        <w:t>пілкування українського народу та загальнолюдські морально-етичні цінності</w:t>
      </w:r>
      <w:r w:rsidR="0016392E" w:rsidRPr="0016392E">
        <w:rPr>
          <w:rFonts w:ascii="Times New Roman" w:hAnsi="Times New Roman" w:cs="Times New Roman"/>
          <w:sz w:val="28"/>
          <w:szCs w:val="28"/>
          <w:lang w:val="uk-UA"/>
        </w:rPr>
        <w:t>.</w:t>
      </w:r>
    </w:p>
    <w:p w:rsidR="0016392E" w:rsidRPr="0016392E" w:rsidRDefault="0016392E" w:rsidP="00B87D9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16392E">
        <w:rPr>
          <w:rFonts w:ascii="Times New Roman" w:hAnsi="Times New Roman" w:cs="Times New Roman"/>
          <w:sz w:val="28"/>
          <w:szCs w:val="28"/>
          <w:lang w:val="uk-UA"/>
        </w:rPr>
        <w:t>Норми поведінки у товаристві</w:t>
      </w:r>
      <w:r>
        <w:rPr>
          <w:rFonts w:ascii="Times New Roman" w:hAnsi="Times New Roman" w:cs="Times New Roman"/>
          <w:sz w:val="28"/>
          <w:szCs w:val="28"/>
          <w:lang w:val="uk-UA"/>
        </w:rPr>
        <w:t>.</w:t>
      </w:r>
    </w:p>
    <w:p w:rsidR="00B87D9A" w:rsidRDefault="0016392E" w:rsidP="00B87D9A">
      <w:pPr>
        <w:spacing w:after="0" w:line="360" w:lineRule="auto"/>
        <w:jc w:val="both"/>
        <w:rPr>
          <w:rFonts w:ascii="Times New Roman" w:hAnsi="Times New Roman" w:cs="Times New Roman"/>
          <w:sz w:val="28"/>
          <w:szCs w:val="28"/>
          <w:lang w:val="uk-UA"/>
        </w:rPr>
      </w:pPr>
      <w:r w:rsidRPr="00B87D9A">
        <w:rPr>
          <w:rFonts w:ascii="Times New Roman" w:hAnsi="Times New Roman" w:cs="Times New Roman"/>
          <w:sz w:val="28"/>
          <w:szCs w:val="28"/>
          <w:lang w:val="uk-UA"/>
        </w:rPr>
        <w:t>4.</w:t>
      </w:r>
      <w:r w:rsidR="00B87D9A">
        <w:rPr>
          <w:rFonts w:ascii="Times New Roman" w:hAnsi="Times New Roman" w:cs="Times New Roman"/>
          <w:sz w:val="28"/>
          <w:szCs w:val="28"/>
          <w:lang w:val="uk-UA"/>
        </w:rPr>
        <w:t xml:space="preserve"> М</w:t>
      </w:r>
      <w:r w:rsidRPr="0016392E">
        <w:rPr>
          <w:rFonts w:ascii="Times New Roman" w:hAnsi="Times New Roman" w:cs="Times New Roman"/>
          <w:sz w:val="28"/>
          <w:szCs w:val="28"/>
          <w:lang w:val="uk-UA"/>
        </w:rPr>
        <w:t>олодіжний сленг</w:t>
      </w:r>
      <w:r w:rsidR="00B87D9A">
        <w:rPr>
          <w:rFonts w:ascii="Times New Roman" w:hAnsi="Times New Roman" w:cs="Times New Roman"/>
          <w:sz w:val="28"/>
          <w:szCs w:val="28"/>
          <w:lang w:val="uk-UA"/>
        </w:rPr>
        <w:t xml:space="preserve"> у спілкуванні.</w:t>
      </w:r>
    </w:p>
    <w:p w:rsidR="000A54B7" w:rsidRDefault="00B87D9A" w:rsidP="00B87D9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0A54B7" w:rsidRPr="00B87D9A">
        <w:rPr>
          <w:rFonts w:ascii="Times New Roman" w:hAnsi="Times New Roman" w:cs="Times New Roman"/>
          <w:sz w:val="28"/>
          <w:szCs w:val="28"/>
          <w:lang w:val="uk-UA"/>
        </w:rPr>
        <w:t>«ТИ» чи «ВИ»</w:t>
      </w:r>
      <w:r>
        <w:rPr>
          <w:rFonts w:ascii="Times New Roman" w:hAnsi="Times New Roman" w:cs="Times New Roman"/>
          <w:sz w:val="28"/>
          <w:szCs w:val="28"/>
          <w:lang w:val="uk-UA"/>
        </w:rPr>
        <w:t>.</w:t>
      </w:r>
    </w:p>
    <w:p w:rsidR="00A40D23" w:rsidRPr="00A40D23" w:rsidRDefault="00C47EDB" w:rsidP="00A40D2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004C3017">
        <w:rPr>
          <w:rFonts w:ascii="Times New Roman" w:hAnsi="Times New Roman" w:cs="Times New Roman"/>
          <w:b/>
          <w:sz w:val="28"/>
          <w:szCs w:val="28"/>
          <w:lang w:val="uk-UA"/>
        </w:rPr>
        <w:t xml:space="preserve"> </w:t>
      </w:r>
      <w:r w:rsidR="00A40D23" w:rsidRPr="00A40D23">
        <w:rPr>
          <w:rFonts w:ascii="Times New Roman" w:hAnsi="Times New Roman" w:cs="Times New Roman"/>
          <w:sz w:val="28"/>
          <w:szCs w:val="28"/>
          <w:lang w:val="uk-UA"/>
        </w:rPr>
        <w:t>Загальні правила етикету під час спілкування</w:t>
      </w:r>
    </w:p>
    <w:p w:rsidR="004C3017" w:rsidRPr="00A40D23" w:rsidRDefault="00A40D23" w:rsidP="009F2362">
      <w:pPr>
        <w:spacing w:after="0" w:line="360" w:lineRule="auto"/>
        <w:jc w:val="both"/>
        <w:rPr>
          <w:rFonts w:ascii="Times New Roman" w:hAnsi="Times New Roman" w:cs="Times New Roman"/>
          <w:b/>
          <w:sz w:val="28"/>
          <w:szCs w:val="28"/>
          <w:lang w:val="uk-UA"/>
        </w:rPr>
      </w:pPr>
      <w:r w:rsidRPr="00A40D23">
        <w:rPr>
          <w:rFonts w:ascii="Times New Roman" w:hAnsi="Times New Roman" w:cs="Times New Roman"/>
          <w:b/>
          <w:sz w:val="28"/>
          <w:szCs w:val="28"/>
          <w:lang w:val="uk-UA"/>
        </w:rPr>
        <w:t>7.</w:t>
      </w:r>
      <w:r>
        <w:rPr>
          <w:rFonts w:ascii="Times New Roman" w:hAnsi="Times New Roman" w:cs="Times New Roman"/>
          <w:b/>
          <w:sz w:val="36"/>
          <w:szCs w:val="36"/>
          <w:lang w:val="uk-UA"/>
        </w:rPr>
        <w:t xml:space="preserve"> </w:t>
      </w:r>
      <w:r w:rsidR="004C3017" w:rsidRPr="004C3017">
        <w:rPr>
          <w:rFonts w:ascii="Times New Roman" w:hAnsi="Times New Roman" w:cs="Times New Roman"/>
          <w:sz w:val="28"/>
          <w:szCs w:val="28"/>
          <w:lang w:val="uk-UA"/>
        </w:rPr>
        <w:t xml:space="preserve">Поведінка </w:t>
      </w:r>
      <w:r w:rsidR="003F7FF1">
        <w:rPr>
          <w:rFonts w:ascii="Times New Roman" w:hAnsi="Times New Roman" w:cs="Times New Roman"/>
          <w:sz w:val="28"/>
          <w:szCs w:val="28"/>
          <w:lang w:val="uk-UA"/>
        </w:rPr>
        <w:t xml:space="preserve"> та спілкування </w:t>
      </w:r>
      <w:r w:rsidR="004C3017" w:rsidRPr="004C3017">
        <w:rPr>
          <w:rFonts w:ascii="Times New Roman" w:hAnsi="Times New Roman" w:cs="Times New Roman"/>
          <w:sz w:val="28"/>
          <w:szCs w:val="28"/>
          <w:lang w:val="uk-UA"/>
        </w:rPr>
        <w:t>молоді з батьками та між собою</w:t>
      </w:r>
      <w:r w:rsidR="004C3017">
        <w:rPr>
          <w:rFonts w:ascii="Times New Roman" w:hAnsi="Times New Roman" w:cs="Times New Roman"/>
          <w:sz w:val="28"/>
          <w:szCs w:val="28"/>
          <w:lang w:val="uk-UA"/>
        </w:rPr>
        <w:t>.</w:t>
      </w:r>
    </w:p>
    <w:p w:rsidR="00C47EDB" w:rsidRDefault="00A40D23" w:rsidP="009F236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4C3017">
        <w:rPr>
          <w:rFonts w:ascii="Times New Roman" w:hAnsi="Times New Roman" w:cs="Times New Roman"/>
          <w:sz w:val="28"/>
          <w:szCs w:val="28"/>
          <w:lang w:val="uk-UA"/>
        </w:rPr>
        <w:t xml:space="preserve">. </w:t>
      </w:r>
      <w:r w:rsidR="00C47EDB" w:rsidRPr="00C47EDB">
        <w:rPr>
          <w:rFonts w:ascii="Times New Roman" w:hAnsi="Times New Roman" w:cs="Times New Roman"/>
          <w:sz w:val="28"/>
          <w:szCs w:val="28"/>
          <w:lang w:val="uk-UA"/>
        </w:rPr>
        <w:t>Культура подружніх стосунків</w:t>
      </w:r>
      <w:r w:rsidR="00C47EDB">
        <w:rPr>
          <w:rFonts w:ascii="Times New Roman" w:hAnsi="Times New Roman" w:cs="Times New Roman"/>
          <w:sz w:val="28"/>
          <w:szCs w:val="28"/>
          <w:lang w:val="uk-UA"/>
        </w:rPr>
        <w:t>.</w:t>
      </w:r>
    </w:p>
    <w:p w:rsidR="00235F1B" w:rsidRPr="00235F1B" w:rsidRDefault="00235F1B" w:rsidP="00235F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235F1B">
        <w:rPr>
          <w:rFonts w:ascii="Times New Roman" w:hAnsi="Times New Roman" w:cs="Times New Roman"/>
          <w:sz w:val="28"/>
          <w:szCs w:val="28"/>
          <w:lang w:val="uk-UA"/>
        </w:rPr>
        <w:t>Привітання при зустрічі</w:t>
      </w:r>
      <w:r>
        <w:rPr>
          <w:rFonts w:ascii="Times New Roman" w:hAnsi="Times New Roman" w:cs="Times New Roman"/>
          <w:sz w:val="28"/>
          <w:szCs w:val="28"/>
          <w:lang w:val="uk-UA"/>
        </w:rPr>
        <w:t>.</w:t>
      </w:r>
    </w:p>
    <w:p w:rsidR="00CF4B77" w:rsidRDefault="00CF4B77" w:rsidP="009A7911">
      <w:pPr>
        <w:pStyle w:val="a8"/>
        <w:rPr>
          <w:b/>
          <w:sz w:val="28"/>
          <w:szCs w:val="28"/>
          <w:lang w:val="uk-UA"/>
        </w:rPr>
      </w:pPr>
    </w:p>
    <w:p w:rsidR="002D2330" w:rsidRPr="00857362" w:rsidRDefault="002D2330" w:rsidP="002D2330">
      <w:pPr>
        <w:pStyle w:val="a8"/>
        <w:jc w:val="center"/>
        <w:rPr>
          <w:b/>
          <w:color w:val="1F497D" w:themeColor="text2"/>
          <w:sz w:val="32"/>
          <w:szCs w:val="32"/>
          <w:lang w:val="uk-UA"/>
        </w:rPr>
      </w:pPr>
      <w:r w:rsidRPr="00857362">
        <w:rPr>
          <w:b/>
          <w:color w:val="1F497D" w:themeColor="text2"/>
          <w:sz w:val="32"/>
          <w:szCs w:val="32"/>
          <w:lang w:val="uk-UA"/>
        </w:rPr>
        <w:t>АФОРИЗМИ ПРО ЕТИКЕТ У СПІЛКУВАННІ</w:t>
      </w:r>
    </w:p>
    <w:p w:rsidR="002D2330" w:rsidRPr="00AF54EA" w:rsidRDefault="002D2330" w:rsidP="00AF54EA">
      <w:pPr>
        <w:pStyle w:val="a8"/>
        <w:numPr>
          <w:ilvl w:val="0"/>
          <w:numId w:val="3"/>
        </w:numPr>
        <w:tabs>
          <w:tab w:val="clear" w:pos="720"/>
          <w:tab w:val="left" w:pos="426"/>
        </w:tabs>
        <w:ind w:left="0" w:firstLine="0"/>
        <w:jc w:val="both"/>
        <w:rPr>
          <w:sz w:val="28"/>
          <w:szCs w:val="28"/>
        </w:rPr>
      </w:pPr>
      <w:proofErr w:type="spellStart"/>
      <w:r w:rsidRPr="00AF54EA">
        <w:rPr>
          <w:sz w:val="28"/>
          <w:szCs w:val="28"/>
        </w:rPr>
        <w:t>Докучливий</w:t>
      </w:r>
      <w:proofErr w:type="spellEnd"/>
      <w:r w:rsidRPr="00AF54EA">
        <w:rPr>
          <w:sz w:val="28"/>
          <w:szCs w:val="28"/>
        </w:rPr>
        <w:t xml:space="preserve"> - </w:t>
      </w:r>
      <w:proofErr w:type="spellStart"/>
      <w:r w:rsidRPr="00AF54EA">
        <w:rPr>
          <w:sz w:val="28"/>
          <w:szCs w:val="28"/>
        </w:rPr>
        <w:t>це</w:t>
      </w:r>
      <w:proofErr w:type="spellEnd"/>
      <w:r w:rsidRPr="00AF54EA">
        <w:rPr>
          <w:sz w:val="28"/>
          <w:szCs w:val="28"/>
        </w:rPr>
        <w:t xml:space="preserve"> той, </w:t>
      </w:r>
      <w:proofErr w:type="spellStart"/>
      <w:r w:rsidRPr="00AF54EA">
        <w:rPr>
          <w:sz w:val="28"/>
          <w:szCs w:val="28"/>
        </w:rPr>
        <w:t>хто</w:t>
      </w:r>
      <w:proofErr w:type="spellEnd"/>
      <w:r w:rsidRPr="00AF54EA">
        <w:rPr>
          <w:sz w:val="28"/>
          <w:szCs w:val="28"/>
        </w:rPr>
        <w:t xml:space="preserve"> говорить </w:t>
      </w:r>
      <w:proofErr w:type="spellStart"/>
      <w:r w:rsidRPr="00AF54EA">
        <w:rPr>
          <w:sz w:val="28"/>
          <w:szCs w:val="28"/>
        </w:rPr>
        <w:t>тоді</w:t>
      </w:r>
      <w:proofErr w:type="spellEnd"/>
      <w:r w:rsidRPr="00AF54EA">
        <w:rPr>
          <w:sz w:val="28"/>
          <w:szCs w:val="28"/>
        </w:rPr>
        <w:t xml:space="preserve">, коли б </w:t>
      </w:r>
      <w:proofErr w:type="spellStart"/>
      <w:r w:rsidRPr="00AF54EA">
        <w:rPr>
          <w:sz w:val="28"/>
          <w:szCs w:val="28"/>
        </w:rPr>
        <w:t>ви</w:t>
      </w:r>
      <w:proofErr w:type="spellEnd"/>
      <w:r w:rsidRPr="00AF54EA">
        <w:rPr>
          <w:sz w:val="28"/>
          <w:szCs w:val="28"/>
        </w:rPr>
        <w:t xml:space="preserve"> </w:t>
      </w:r>
      <w:proofErr w:type="spellStart"/>
      <w:r w:rsidRPr="00AF54EA">
        <w:rPr>
          <w:sz w:val="28"/>
          <w:szCs w:val="28"/>
        </w:rPr>
        <w:t>воліли</w:t>
      </w:r>
      <w:proofErr w:type="spellEnd"/>
      <w:r w:rsidRPr="00AF54EA">
        <w:rPr>
          <w:sz w:val="28"/>
          <w:szCs w:val="28"/>
        </w:rPr>
        <w:t xml:space="preserve">, </w:t>
      </w:r>
      <w:proofErr w:type="spellStart"/>
      <w:r w:rsidRPr="00AF54EA">
        <w:rPr>
          <w:sz w:val="28"/>
          <w:szCs w:val="28"/>
        </w:rPr>
        <w:t>щоб</w:t>
      </w:r>
      <w:proofErr w:type="spellEnd"/>
      <w:r w:rsidRPr="00AF54EA">
        <w:rPr>
          <w:sz w:val="28"/>
          <w:szCs w:val="28"/>
        </w:rPr>
        <w:t xml:space="preserve"> </w:t>
      </w:r>
      <w:proofErr w:type="spellStart"/>
      <w:r w:rsidRPr="00AF54EA">
        <w:rPr>
          <w:sz w:val="28"/>
          <w:szCs w:val="28"/>
        </w:rPr>
        <w:t>він</w:t>
      </w:r>
      <w:proofErr w:type="spellEnd"/>
      <w:r w:rsidRPr="00AF54EA">
        <w:rPr>
          <w:sz w:val="28"/>
          <w:szCs w:val="28"/>
        </w:rPr>
        <w:t xml:space="preserve"> </w:t>
      </w:r>
      <w:proofErr w:type="spellStart"/>
      <w:r w:rsidRPr="00AF54EA">
        <w:rPr>
          <w:sz w:val="28"/>
          <w:szCs w:val="28"/>
        </w:rPr>
        <w:t>слухав</w:t>
      </w:r>
      <w:proofErr w:type="spellEnd"/>
      <w:r w:rsidRPr="00AF54EA">
        <w:rPr>
          <w:sz w:val="28"/>
          <w:szCs w:val="28"/>
        </w:rPr>
        <w:t>.</w:t>
      </w:r>
    </w:p>
    <w:p w:rsidR="002D2330" w:rsidRPr="00AF54EA" w:rsidRDefault="002D2330" w:rsidP="00AF54EA">
      <w:pPr>
        <w:pStyle w:val="a8"/>
        <w:ind w:left="360"/>
        <w:jc w:val="both"/>
        <w:rPr>
          <w:b/>
          <w:i/>
          <w:sz w:val="28"/>
          <w:szCs w:val="28"/>
          <w:lang w:val="uk-UA"/>
        </w:rPr>
      </w:pPr>
      <w:r w:rsidRPr="00AF54EA">
        <w:rPr>
          <w:b/>
          <w:i/>
          <w:sz w:val="28"/>
          <w:szCs w:val="28"/>
          <w:lang w:val="uk-UA"/>
        </w:rPr>
        <w:t xml:space="preserve">                                                                                                                    </w:t>
      </w:r>
      <w:r w:rsidRPr="00AF54EA">
        <w:rPr>
          <w:b/>
          <w:i/>
          <w:sz w:val="28"/>
          <w:szCs w:val="28"/>
        </w:rPr>
        <w:t xml:space="preserve">А. </w:t>
      </w:r>
      <w:proofErr w:type="spellStart"/>
      <w:r w:rsidRPr="00AF54EA">
        <w:rPr>
          <w:b/>
          <w:i/>
          <w:sz w:val="28"/>
          <w:szCs w:val="28"/>
        </w:rPr>
        <w:t>Бірс</w:t>
      </w:r>
      <w:proofErr w:type="spellEnd"/>
    </w:p>
    <w:p w:rsidR="00AF54EA" w:rsidRPr="00AF54EA" w:rsidRDefault="002D2330" w:rsidP="009A7911">
      <w:pPr>
        <w:pStyle w:val="a8"/>
        <w:numPr>
          <w:ilvl w:val="0"/>
          <w:numId w:val="4"/>
        </w:numPr>
        <w:tabs>
          <w:tab w:val="left" w:pos="426"/>
        </w:tabs>
        <w:spacing w:line="480" w:lineRule="auto"/>
        <w:ind w:left="0" w:firstLine="0"/>
        <w:jc w:val="both"/>
        <w:rPr>
          <w:sz w:val="28"/>
          <w:szCs w:val="28"/>
        </w:rPr>
      </w:pPr>
      <w:proofErr w:type="spellStart"/>
      <w:r w:rsidRPr="00AF54EA">
        <w:rPr>
          <w:sz w:val="28"/>
          <w:szCs w:val="28"/>
        </w:rPr>
        <w:t>Ніщо</w:t>
      </w:r>
      <w:proofErr w:type="spellEnd"/>
      <w:r w:rsidRPr="00AF54EA">
        <w:rPr>
          <w:sz w:val="28"/>
          <w:szCs w:val="28"/>
        </w:rPr>
        <w:t xml:space="preserve"> не </w:t>
      </w:r>
      <w:proofErr w:type="spellStart"/>
      <w:r w:rsidRPr="00AF54EA">
        <w:rPr>
          <w:sz w:val="28"/>
          <w:szCs w:val="28"/>
        </w:rPr>
        <w:t>коштує</w:t>
      </w:r>
      <w:proofErr w:type="spellEnd"/>
      <w:r w:rsidRPr="00AF54EA">
        <w:rPr>
          <w:sz w:val="28"/>
          <w:szCs w:val="28"/>
        </w:rPr>
        <w:t xml:space="preserve"> нам так дешево і не </w:t>
      </w:r>
      <w:proofErr w:type="spellStart"/>
      <w:r w:rsidRPr="00AF54EA">
        <w:rPr>
          <w:sz w:val="28"/>
          <w:szCs w:val="28"/>
        </w:rPr>
        <w:t>цінується</w:t>
      </w:r>
      <w:proofErr w:type="spellEnd"/>
      <w:r w:rsidRPr="00AF54EA">
        <w:rPr>
          <w:sz w:val="28"/>
          <w:szCs w:val="28"/>
        </w:rPr>
        <w:t xml:space="preserve"> так дорого, як </w:t>
      </w:r>
      <w:proofErr w:type="spellStart"/>
      <w:proofErr w:type="gramStart"/>
      <w:r w:rsidRPr="00AF54EA">
        <w:rPr>
          <w:sz w:val="28"/>
          <w:szCs w:val="28"/>
        </w:rPr>
        <w:t>вв</w:t>
      </w:r>
      <w:proofErr w:type="gramEnd"/>
      <w:r w:rsidRPr="00AF54EA">
        <w:rPr>
          <w:sz w:val="28"/>
          <w:szCs w:val="28"/>
        </w:rPr>
        <w:t>ічливість</w:t>
      </w:r>
      <w:proofErr w:type="spellEnd"/>
      <w:r w:rsidRPr="00AF54EA">
        <w:rPr>
          <w:sz w:val="28"/>
          <w:szCs w:val="28"/>
        </w:rPr>
        <w:t>.</w:t>
      </w:r>
      <w:r w:rsidRPr="00AF54EA">
        <w:rPr>
          <w:sz w:val="28"/>
          <w:szCs w:val="28"/>
        </w:rPr>
        <w:br/>
      </w:r>
      <w:r w:rsidR="00AF54EA">
        <w:rPr>
          <w:b/>
          <w:sz w:val="28"/>
          <w:szCs w:val="28"/>
          <w:lang w:val="uk-UA"/>
        </w:rPr>
        <w:t xml:space="preserve">                                                                                                     </w:t>
      </w:r>
      <w:r w:rsidRPr="00AF54EA">
        <w:rPr>
          <w:b/>
          <w:sz w:val="28"/>
          <w:szCs w:val="28"/>
        </w:rPr>
        <w:t>М. Сервантес</w:t>
      </w:r>
    </w:p>
    <w:p w:rsidR="002D2330" w:rsidRPr="00AF54EA" w:rsidRDefault="002D2330" w:rsidP="009A7911">
      <w:pPr>
        <w:pStyle w:val="a8"/>
        <w:numPr>
          <w:ilvl w:val="0"/>
          <w:numId w:val="4"/>
        </w:numPr>
        <w:tabs>
          <w:tab w:val="left" w:pos="426"/>
        </w:tabs>
        <w:spacing w:line="480" w:lineRule="auto"/>
        <w:ind w:left="0" w:firstLine="0"/>
        <w:rPr>
          <w:b/>
          <w:sz w:val="28"/>
          <w:szCs w:val="28"/>
        </w:rPr>
      </w:pPr>
      <w:r w:rsidRPr="00AF54EA">
        <w:rPr>
          <w:sz w:val="28"/>
          <w:szCs w:val="28"/>
        </w:rPr>
        <w:t xml:space="preserve">Не </w:t>
      </w:r>
      <w:proofErr w:type="spellStart"/>
      <w:r w:rsidRPr="00AF54EA">
        <w:rPr>
          <w:sz w:val="28"/>
          <w:szCs w:val="28"/>
        </w:rPr>
        <w:t>завжди</w:t>
      </w:r>
      <w:proofErr w:type="spellEnd"/>
      <w:r w:rsidRPr="00AF54EA">
        <w:rPr>
          <w:sz w:val="28"/>
          <w:szCs w:val="28"/>
        </w:rPr>
        <w:t xml:space="preserve"> кажи те, </w:t>
      </w:r>
      <w:proofErr w:type="spellStart"/>
      <w:r w:rsidRPr="00AF54EA">
        <w:rPr>
          <w:sz w:val="28"/>
          <w:szCs w:val="28"/>
        </w:rPr>
        <w:t>що</w:t>
      </w:r>
      <w:proofErr w:type="spellEnd"/>
      <w:r w:rsidRPr="00AF54EA">
        <w:rPr>
          <w:sz w:val="28"/>
          <w:szCs w:val="28"/>
        </w:rPr>
        <w:t xml:space="preserve"> </w:t>
      </w:r>
      <w:proofErr w:type="spellStart"/>
      <w:r w:rsidRPr="00AF54EA">
        <w:rPr>
          <w:sz w:val="28"/>
          <w:szCs w:val="28"/>
        </w:rPr>
        <w:t>знаєш</w:t>
      </w:r>
      <w:proofErr w:type="spellEnd"/>
      <w:r w:rsidRPr="00AF54EA">
        <w:rPr>
          <w:sz w:val="28"/>
          <w:szCs w:val="28"/>
        </w:rPr>
        <w:t xml:space="preserve">, але </w:t>
      </w:r>
      <w:proofErr w:type="spellStart"/>
      <w:r w:rsidRPr="00AF54EA">
        <w:rPr>
          <w:sz w:val="28"/>
          <w:szCs w:val="28"/>
        </w:rPr>
        <w:t>завжди</w:t>
      </w:r>
      <w:proofErr w:type="spellEnd"/>
      <w:r w:rsidRPr="00AF54EA">
        <w:rPr>
          <w:sz w:val="28"/>
          <w:szCs w:val="28"/>
        </w:rPr>
        <w:t xml:space="preserve"> знай, </w:t>
      </w:r>
      <w:proofErr w:type="spellStart"/>
      <w:r w:rsidRPr="00AF54EA">
        <w:rPr>
          <w:sz w:val="28"/>
          <w:szCs w:val="28"/>
        </w:rPr>
        <w:t>що</w:t>
      </w:r>
      <w:proofErr w:type="spellEnd"/>
      <w:r w:rsidRPr="00AF54EA">
        <w:rPr>
          <w:sz w:val="28"/>
          <w:szCs w:val="28"/>
        </w:rPr>
        <w:t xml:space="preserve"> </w:t>
      </w:r>
      <w:proofErr w:type="spellStart"/>
      <w:r w:rsidRPr="00AF54EA">
        <w:rPr>
          <w:sz w:val="28"/>
          <w:szCs w:val="28"/>
        </w:rPr>
        <w:t>говориш</w:t>
      </w:r>
      <w:proofErr w:type="spellEnd"/>
      <w:r w:rsidRPr="00AF54EA">
        <w:rPr>
          <w:sz w:val="28"/>
          <w:szCs w:val="28"/>
        </w:rPr>
        <w:t>.</w:t>
      </w:r>
      <w:r w:rsidRPr="00AF54EA">
        <w:rPr>
          <w:sz w:val="28"/>
          <w:szCs w:val="28"/>
        </w:rPr>
        <w:br/>
      </w:r>
      <w:r w:rsidR="00AF54EA">
        <w:rPr>
          <w:b/>
          <w:sz w:val="28"/>
          <w:szCs w:val="28"/>
          <w:lang w:val="uk-UA"/>
        </w:rPr>
        <w:t xml:space="preserve">                                                                                                               </w:t>
      </w:r>
      <w:r w:rsidRPr="00AF54EA">
        <w:rPr>
          <w:b/>
          <w:sz w:val="28"/>
          <w:szCs w:val="28"/>
        </w:rPr>
        <w:t xml:space="preserve">М. </w:t>
      </w:r>
      <w:proofErr w:type="spellStart"/>
      <w:r w:rsidRPr="00AF54EA">
        <w:rPr>
          <w:b/>
          <w:sz w:val="28"/>
          <w:szCs w:val="28"/>
        </w:rPr>
        <w:t>Клаудіус</w:t>
      </w:r>
      <w:proofErr w:type="spellEnd"/>
    </w:p>
    <w:p w:rsidR="002D2330" w:rsidRPr="00AF54EA" w:rsidRDefault="002D2330" w:rsidP="003F7FF1">
      <w:pPr>
        <w:pStyle w:val="a8"/>
        <w:numPr>
          <w:ilvl w:val="0"/>
          <w:numId w:val="4"/>
        </w:numPr>
        <w:tabs>
          <w:tab w:val="left" w:pos="426"/>
        </w:tabs>
        <w:spacing w:line="480" w:lineRule="auto"/>
        <w:ind w:left="0" w:firstLine="0"/>
        <w:rPr>
          <w:b/>
          <w:sz w:val="28"/>
          <w:szCs w:val="28"/>
        </w:rPr>
      </w:pPr>
      <w:proofErr w:type="spellStart"/>
      <w:r w:rsidRPr="00AF54EA">
        <w:rPr>
          <w:sz w:val="28"/>
          <w:szCs w:val="28"/>
        </w:rPr>
        <w:t>Краще</w:t>
      </w:r>
      <w:proofErr w:type="spellEnd"/>
      <w:r w:rsidRPr="00AF54EA">
        <w:rPr>
          <w:sz w:val="28"/>
          <w:szCs w:val="28"/>
        </w:rPr>
        <w:t xml:space="preserve"> </w:t>
      </w:r>
      <w:proofErr w:type="spellStart"/>
      <w:r w:rsidRPr="00AF54EA">
        <w:rPr>
          <w:sz w:val="28"/>
          <w:szCs w:val="28"/>
        </w:rPr>
        <w:t>нічого</w:t>
      </w:r>
      <w:proofErr w:type="spellEnd"/>
      <w:r w:rsidRPr="00AF54EA">
        <w:rPr>
          <w:sz w:val="28"/>
          <w:szCs w:val="28"/>
        </w:rPr>
        <w:t xml:space="preserve"> не </w:t>
      </w:r>
      <w:proofErr w:type="spellStart"/>
      <w:r w:rsidRPr="00AF54EA">
        <w:rPr>
          <w:sz w:val="28"/>
          <w:szCs w:val="28"/>
        </w:rPr>
        <w:t>говорити</w:t>
      </w:r>
      <w:proofErr w:type="spellEnd"/>
      <w:r w:rsidRPr="00AF54EA">
        <w:rPr>
          <w:sz w:val="28"/>
          <w:szCs w:val="28"/>
        </w:rPr>
        <w:t xml:space="preserve">, </w:t>
      </w:r>
      <w:proofErr w:type="spellStart"/>
      <w:r w:rsidRPr="00AF54EA">
        <w:rPr>
          <w:sz w:val="28"/>
          <w:szCs w:val="28"/>
        </w:rPr>
        <w:t>ніж</w:t>
      </w:r>
      <w:proofErr w:type="spellEnd"/>
      <w:r w:rsidRPr="00AF54EA">
        <w:rPr>
          <w:sz w:val="28"/>
          <w:szCs w:val="28"/>
        </w:rPr>
        <w:t xml:space="preserve"> </w:t>
      </w:r>
      <w:proofErr w:type="spellStart"/>
      <w:r w:rsidRPr="00AF54EA">
        <w:rPr>
          <w:sz w:val="28"/>
          <w:szCs w:val="28"/>
        </w:rPr>
        <w:t>говорити</w:t>
      </w:r>
      <w:proofErr w:type="spellEnd"/>
      <w:r w:rsidRPr="00AF54EA">
        <w:rPr>
          <w:sz w:val="28"/>
          <w:szCs w:val="28"/>
        </w:rPr>
        <w:t xml:space="preserve"> </w:t>
      </w:r>
      <w:proofErr w:type="spellStart"/>
      <w:r w:rsidRPr="00AF54EA">
        <w:rPr>
          <w:sz w:val="28"/>
          <w:szCs w:val="28"/>
        </w:rPr>
        <w:t>абищо</w:t>
      </w:r>
      <w:proofErr w:type="spellEnd"/>
      <w:r w:rsidRPr="00AF54EA">
        <w:rPr>
          <w:sz w:val="28"/>
          <w:szCs w:val="28"/>
        </w:rPr>
        <w:t>.</w:t>
      </w:r>
      <w:r w:rsidRPr="00AF54EA">
        <w:rPr>
          <w:sz w:val="28"/>
          <w:szCs w:val="28"/>
        </w:rPr>
        <w:br/>
      </w:r>
      <w:r w:rsidR="003F7FF1">
        <w:rPr>
          <w:b/>
          <w:sz w:val="28"/>
          <w:szCs w:val="28"/>
          <w:lang w:val="uk-UA"/>
        </w:rPr>
        <w:t xml:space="preserve">                                                                                                                     </w:t>
      </w:r>
      <w:r w:rsidRPr="00AF54EA">
        <w:rPr>
          <w:b/>
          <w:sz w:val="28"/>
          <w:szCs w:val="28"/>
        </w:rPr>
        <w:t xml:space="preserve">П. </w:t>
      </w:r>
      <w:proofErr w:type="spellStart"/>
      <w:r w:rsidRPr="00AF54EA">
        <w:rPr>
          <w:b/>
          <w:sz w:val="28"/>
          <w:szCs w:val="28"/>
        </w:rPr>
        <w:t>Буаст</w:t>
      </w:r>
      <w:proofErr w:type="spellEnd"/>
    </w:p>
    <w:p w:rsidR="009A7911" w:rsidRPr="009A7911" w:rsidRDefault="00B15F05" w:rsidP="003F7FF1">
      <w:pPr>
        <w:pStyle w:val="a8"/>
        <w:numPr>
          <w:ilvl w:val="0"/>
          <w:numId w:val="4"/>
        </w:numPr>
        <w:tabs>
          <w:tab w:val="left" w:pos="0"/>
          <w:tab w:val="left" w:pos="426"/>
        </w:tabs>
        <w:spacing w:line="480" w:lineRule="auto"/>
        <w:ind w:left="0" w:firstLine="0"/>
        <w:rPr>
          <w:sz w:val="28"/>
          <w:szCs w:val="28"/>
        </w:rPr>
      </w:pPr>
      <w:proofErr w:type="spellStart"/>
      <w:proofErr w:type="gramStart"/>
      <w:r>
        <w:rPr>
          <w:sz w:val="28"/>
          <w:szCs w:val="28"/>
        </w:rPr>
        <w:t>Р</w:t>
      </w:r>
      <w:proofErr w:type="gramEnd"/>
      <w:r>
        <w:rPr>
          <w:sz w:val="28"/>
          <w:szCs w:val="28"/>
        </w:rPr>
        <w:t>ідко</w:t>
      </w:r>
      <w:proofErr w:type="spellEnd"/>
      <w:r>
        <w:rPr>
          <w:sz w:val="28"/>
          <w:szCs w:val="28"/>
        </w:rPr>
        <w:t xml:space="preserve"> так </w:t>
      </w:r>
      <w:proofErr w:type="spellStart"/>
      <w:r>
        <w:rPr>
          <w:sz w:val="28"/>
          <w:szCs w:val="28"/>
        </w:rPr>
        <w:t>буває</w:t>
      </w:r>
      <w:proofErr w:type="spellEnd"/>
      <w:r>
        <w:rPr>
          <w:sz w:val="28"/>
          <w:szCs w:val="28"/>
        </w:rPr>
        <w:t xml:space="preserve">, </w:t>
      </w:r>
      <w:proofErr w:type="spellStart"/>
      <w:r>
        <w:rPr>
          <w:sz w:val="28"/>
          <w:szCs w:val="28"/>
        </w:rPr>
        <w:t>щоб</w:t>
      </w:r>
      <w:proofErr w:type="spellEnd"/>
      <w:r>
        <w:rPr>
          <w:sz w:val="28"/>
          <w:szCs w:val="28"/>
        </w:rPr>
        <w:t xml:space="preserve"> </w:t>
      </w:r>
      <w:proofErr w:type="spellStart"/>
      <w:r>
        <w:rPr>
          <w:sz w:val="28"/>
          <w:szCs w:val="28"/>
        </w:rPr>
        <w:t>ті</w:t>
      </w:r>
      <w:proofErr w:type="spellEnd"/>
      <w:r>
        <w:rPr>
          <w:sz w:val="28"/>
          <w:szCs w:val="28"/>
        </w:rPr>
        <w:t xml:space="preserve"> </w:t>
      </w:r>
      <w:proofErr w:type="spellStart"/>
      <w:r>
        <w:rPr>
          <w:sz w:val="28"/>
          <w:szCs w:val="28"/>
        </w:rPr>
        <w:t>хто</w:t>
      </w:r>
      <w:proofErr w:type="spellEnd"/>
      <w:r>
        <w:rPr>
          <w:sz w:val="28"/>
          <w:szCs w:val="28"/>
        </w:rPr>
        <w:t xml:space="preserve"> </w:t>
      </w:r>
      <w:proofErr w:type="spellStart"/>
      <w:r>
        <w:rPr>
          <w:sz w:val="28"/>
          <w:szCs w:val="28"/>
        </w:rPr>
        <w:t>вміють</w:t>
      </w:r>
      <w:proofErr w:type="spellEnd"/>
      <w:r w:rsidR="002D2330" w:rsidRPr="00AF54EA">
        <w:rPr>
          <w:sz w:val="28"/>
          <w:szCs w:val="28"/>
        </w:rPr>
        <w:t xml:space="preserve"> </w:t>
      </w:r>
      <w:proofErr w:type="spellStart"/>
      <w:r w:rsidR="002D2330" w:rsidRPr="00AF54EA">
        <w:rPr>
          <w:sz w:val="28"/>
          <w:szCs w:val="28"/>
        </w:rPr>
        <w:t>мовчати</w:t>
      </w:r>
      <w:proofErr w:type="spellEnd"/>
      <w:r w:rsidR="002D2330" w:rsidRPr="00AF54EA">
        <w:rPr>
          <w:sz w:val="28"/>
          <w:szCs w:val="28"/>
        </w:rPr>
        <w:t xml:space="preserve">, </w:t>
      </w:r>
      <w:proofErr w:type="spellStart"/>
      <w:r w:rsidR="002D2330" w:rsidRPr="00AF54EA">
        <w:rPr>
          <w:sz w:val="28"/>
          <w:szCs w:val="28"/>
        </w:rPr>
        <w:t>вміли</w:t>
      </w:r>
      <w:proofErr w:type="spellEnd"/>
      <w:r w:rsidR="002D2330" w:rsidRPr="00AF54EA">
        <w:rPr>
          <w:sz w:val="28"/>
          <w:szCs w:val="28"/>
        </w:rPr>
        <w:t xml:space="preserve"> добре </w:t>
      </w:r>
      <w:proofErr w:type="spellStart"/>
      <w:r w:rsidR="002D2330" w:rsidRPr="00AF54EA">
        <w:rPr>
          <w:sz w:val="28"/>
          <w:szCs w:val="28"/>
        </w:rPr>
        <w:t>говорити</w:t>
      </w:r>
      <w:proofErr w:type="spellEnd"/>
      <w:r w:rsidR="002D2330" w:rsidRPr="00AF54EA">
        <w:rPr>
          <w:sz w:val="28"/>
          <w:szCs w:val="28"/>
        </w:rPr>
        <w:t>.</w:t>
      </w:r>
      <w:r w:rsidR="002D2330" w:rsidRPr="00AF54EA">
        <w:rPr>
          <w:sz w:val="28"/>
          <w:szCs w:val="28"/>
        </w:rPr>
        <w:br/>
      </w:r>
      <w:r w:rsidR="00AF54EA">
        <w:rPr>
          <w:b/>
          <w:sz w:val="28"/>
          <w:szCs w:val="28"/>
          <w:lang w:val="uk-UA"/>
        </w:rPr>
        <w:t xml:space="preserve">                                                                                                            </w:t>
      </w:r>
      <w:r w:rsidR="003F7FF1">
        <w:rPr>
          <w:b/>
          <w:sz w:val="28"/>
          <w:szCs w:val="28"/>
          <w:lang w:val="uk-UA"/>
        </w:rPr>
        <w:t xml:space="preserve">         </w:t>
      </w:r>
      <w:r w:rsidR="002D2330" w:rsidRPr="00AF54EA">
        <w:rPr>
          <w:b/>
          <w:sz w:val="28"/>
          <w:szCs w:val="28"/>
        </w:rPr>
        <w:t xml:space="preserve">П. </w:t>
      </w:r>
      <w:proofErr w:type="spellStart"/>
      <w:r w:rsidR="002D2330" w:rsidRPr="00AF54EA">
        <w:rPr>
          <w:b/>
          <w:sz w:val="28"/>
          <w:szCs w:val="28"/>
        </w:rPr>
        <w:t>Буаст</w:t>
      </w:r>
      <w:proofErr w:type="spellEnd"/>
    </w:p>
    <w:p w:rsidR="002D2330" w:rsidRPr="00AF54EA" w:rsidRDefault="002D2330" w:rsidP="009A7911">
      <w:pPr>
        <w:pStyle w:val="a8"/>
        <w:numPr>
          <w:ilvl w:val="0"/>
          <w:numId w:val="4"/>
        </w:numPr>
        <w:tabs>
          <w:tab w:val="left" w:pos="426"/>
        </w:tabs>
        <w:spacing w:line="480" w:lineRule="auto"/>
        <w:ind w:left="0" w:firstLine="0"/>
        <w:rPr>
          <w:sz w:val="28"/>
          <w:szCs w:val="28"/>
        </w:rPr>
      </w:pPr>
      <w:r w:rsidRPr="00AF54EA">
        <w:rPr>
          <w:sz w:val="28"/>
          <w:szCs w:val="28"/>
        </w:rPr>
        <w:t xml:space="preserve">Люди, </w:t>
      </w:r>
      <w:proofErr w:type="spellStart"/>
      <w:r w:rsidRPr="00AF54EA">
        <w:rPr>
          <w:sz w:val="28"/>
          <w:szCs w:val="28"/>
        </w:rPr>
        <w:t>які</w:t>
      </w:r>
      <w:proofErr w:type="spellEnd"/>
      <w:r w:rsidRPr="00AF54EA">
        <w:rPr>
          <w:sz w:val="28"/>
          <w:szCs w:val="28"/>
        </w:rPr>
        <w:t xml:space="preserve"> </w:t>
      </w:r>
      <w:proofErr w:type="spellStart"/>
      <w:r w:rsidRPr="00AF54EA">
        <w:rPr>
          <w:sz w:val="28"/>
          <w:szCs w:val="28"/>
        </w:rPr>
        <w:t>безперервно</w:t>
      </w:r>
      <w:proofErr w:type="spellEnd"/>
      <w:r w:rsidRPr="00AF54EA">
        <w:rPr>
          <w:sz w:val="28"/>
          <w:szCs w:val="28"/>
        </w:rPr>
        <w:t xml:space="preserve"> </w:t>
      </w:r>
      <w:proofErr w:type="spellStart"/>
      <w:r w:rsidRPr="00AF54EA">
        <w:rPr>
          <w:sz w:val="28"/>
          <w:szCs w:val="28"/>
        </w:rPr>
        <w:t>говорять</w:t>
      </w:r>
      <w:proofErr w:type="spellEnd"/>
      <w:r w:rsidRPr="00AF54EA">
        <w:rPr>
          <w:sz w:val="28"/>
          <w:szCs w:val="28"/>
        </w:rPr>
        <w:t xml:space="preserve">, так само мало </w:t>
      </w:r>
      <w:proofErr w:type="spellStart"/>
      <w:r w:rsidRPr="00AF54EA">
        <w:rPr>
          <w:sz w:val="28"/>
          <w:szCs w:val="28"/>
        </w:rPr>
        <w:t>придатні</w:t>
      </w:r>
      <w:proofErr w:type="spellEnd"/>
      <w:r w:rsidRPr="00AF54EA">
        <w:rPr>
          <w:sz w:val="28"/>
          <w:szCs w:val="28"/>
        </w:rPr>
        <w:t xml:space="preserve"> для </w:t>
      </w:r>
      <w:proofErr w:type="spellStart"/>
      <w:r w:rsidRPr="00AF54EA">
        <w:rPr>
          <w:sz w:val="28"/>
          <w:szCs w:val="28"/>
        </w:rPr>
        <w:t>товариства</w:t>
      </w:r>
      <w:proofErr w:type="spellEnd"/>
      <w:r w:rsidRPr="00AF54EA">
        <w:rPr>
          <w:sz w:val="28"/>
          <w:szCs w:val="28"/>
        </w:rPr>
        <w:t xml:space="preserve">, </w:t>
      </w:r>
      <w:r w:rsidR="00AF54EA">
        <w:rPr>
          <w:sz w:val="28"/>
          <w:szCs w:val="28"/>
        </w:rPr>
        <w:t>як</w:t>
      </w:r>
      <w:r w:rsidR="00B15F05">
        <w:rPr>
          <w:sz w:val="28"/>
          <w:szCs w:val="28"/>
        </w:rPr>
        <w:t xml:space="preserve"> </w:t>
      </w:r>
      <w:r w:rsidR="00AF54EA">
        <w:rPr>
          <w:sz w:val="28"/>
          <w:szCs w:val="28"/>
        </w:rPr>
        <w:t xml:space="preserve"> і </w:t>
      </w:r>
      <w:proofErr w:type="spellStart"/>
      <w:r w:rsidR="00AF54EA">
        <w:rPr>
          <w:sz w:val="28"/>
          <w:szCs w:val="28"/>
        </w:rPr>
        <w:t>ті</w:t>
      </w:r>
      <w:proofErr w:type="spellEnd"/>
      <w:r w:rsidR="00AF54EA">
        <w:rPr>
          <w:sz w:val="28"/>
          <w:szCs w:val="28"/>
        </w:rPr>
        <w:t xml:space="preserve">, </w:t>
      </w:r>
      <w:proofErr w:type="spellStart"/>
      <w:r w:rsidR="00AF54EA">
        <w:rPr>
          <w:sz w:val="28"/>
          <w:szCs w:val="28"/>
        </w:rPr>
        <w:t>які</w:t>
      </w:r>
      <w:proofErr w:type="spellEnd"/>
      <w:r w:rsidR="00AF54EA">
        <w:rPr>
          <w:sz w:val="28"/>
          <w:szCs w:val="28"/>
        </w:rPr>
        <w:t xml:space="preserve"> </w:t>
      </w:r>
      <w:proofErr w:type="spellStart"/>
      <w:r w:rsidR="00AF54EA">
        <w:rPr>
          <w:sz w:val="28"/>
          <w:szCs w:val="28"/>
        </w:rPr>
        <w:t>ніколи</w:t>
      </w:r>
      <w:proofErr w:type="spellEnd"/>
      <w:r w:rsidR="00AF54EA">
        <w:rPr>
          <w:sz w:val="28"/>
          <w:szCs w:val="28"/>
        </w:rPr>
        <w:t xml:space="preserve"> не </w:t>
      </w:r>
      <w:proofErr w:type="spellStart"/>
      <w:r w:rsidR="00AF54EA">
        <w:rPr>
          <w:sz w:val="28"/>
          <w:szCs w:val="28"/>
        </w:rPr>
        <w:t>говорять</w:t>
      </w:r>
      <w:proofErr w:type="spellEnd"/>
      <w:r w:rsidR="00AF54EA">
        <w:rPr>
          <w:sz w:val="28"/>
          <w:szCs w:val="28"/>
          <w:lang w:val="uk-UA"/>
        </w:rPr>
        <w:t xml:space="preserve">. </w:t>
      </w:r>
      <w:r w:rsidRPr="00AF54EA">
        <w:rPr>
          <w:sz w:val="28"/>
          <w:szCs w:val="28"/>
        </w:rPr>
        <w:br/>
      </w:r>
      <w:r w:rsidR="00AF54EA" w:rsidRPr="00AF54EA">
        <w:rPr>
          <w:b/>
          <w:sz w:val="28"/>
          <w:szCs w:val="28"/>
          <w:lang w:val="uk-UA"/>
        </w:rPr>
        <w:t xml:space="preserve">                                                                                                </w:t>
      </w:r>
      <w:r w:rsidR="00AF54EA">
        <w:rPr>
          <w:b/>
          <w:sz w:val="28"/>
          <w:szCs w:val="28"/>
          <w:lang w:val="uk-UA"/>
        </w:rPr>
        <w:t xml:space="preserve">         </w:t>
      </w:r>
      <w:r w:rsidR="009A7911">
        <w:rPr>
          <w:b/>
          <w:sz w:val="28"/>
          <w:szCs w:val="28"/>
          <w:lang w:val="uk-UA"/>
        </w:rPr>
        <w:t xml:space="preserve">         </w:t>
      </w:r>
      <w:r w:rsidRPr="00AF54EA">
        <w:rPr>
          <w:b/>
          <w:sz w:val="28"/>
          <w:szCs w:val="28"/>
        </w:rPr>
        <w:t xml:space="preserve">М. </w:t>
      </w:r>
      <w:proofErr w:type="spellStart"/>
      <w:r w:rsidRPr="00AF54EA">
        <w:rPr>
          <w:b/>
          <w:sz w:val="28"/>
          <w:szCs w:val="28"/>
        </w:rPr>
        <w:t>Жирар</w:t>
      </w:r>
      <w:proofErr w:type="spellEnd"/>
    </w:p>
    <w:p w:rsidR="002D2330" w:rsidRPr="00AF54EA" w:rsidRDefault="002D2330" w:rsidP="003F7FF1">
      <w:pPr>
        <w:pStyle w:val="a8"/>
        <w:numPr>
          <w:ilvl w:val="0"/>
          <w:numId w:val="4"/>
        </w:numPr>
        <w:tabs>
          <w:tab w:val="left" w:pos="426"/>
        </w:tabs>
        <w:spacing w:line="480" w:lineRule="auto"/>
        <w:ind w:left="0" w:firstLine="0"/>
        <w:jc w:val="both"/>
        <w:rPr>
          <w:b/>
          <w:sz w:val="28"/>
          <w:szCs w:val="28"/>
        </w:rPr>
      </w:pPr>
      <w:proofErr w:type="spellStart"/>
      <w:r w:rsidRPr="00AF54EA">
        <w:rPr>
          <w:sz w:val="28"/>
          <w:szCs w:val="28"/>
        </w:rPr>
        <w:t>Хто</w:t>
      </w:r>
      <w:proofErr w:type="spellEnd"/>
      <w:r w:rsidRPr="00AF54EA">
        <w:rPr>
          <w:sz w:val="28"/>
          <w:szCs w:val="28"/>
        </w:rPr>
        <w:t xml:space="preserve"> говорить </w:t>
      </w:r>
      <w:proofErr w:type="gramStart"/>
      <w:r w:rsidRPr="00AF54EA">
        <w:rPr>
          <w:sz w:val="28"/>
          <w:szCs w:val="28"/>
        </w:rPr>
        <w:t>усе</w:t>
      </w:r>
      <w:proofErr w:type="gramEnd"/>
      <w:r w:rsidRPr="00AF54EA">
        <w:rPr>
          <w:sz w:val="28"/>
          <w:szCs w:val="28"/>
        </w:rPr>
        <w:t xml:space="preserve">, </w:t>
      </w:r>
      <w:proofErr w:type="spellStart"/>
      <w:r w:rsidRPr="00AF54EA">
        <w:rPr>
          <w:sz w:val="28"/>
          <w:szCs w:val="28"/>
        </w:rPr>
        <w:t>що</w:t>
      </w:r>
      <w:proofErr w:type="spellEnd"/>
      <w:r w:rsidRPr="00AF54EA">
        <w:rPr>
          <w:sz w:val="28"/>
          <w:szCs w:val="28"/>
        </w:rPr>
        <w:t xml:space="preserve"> </w:t>
      </w:r>
      <w:proofErr w:type="spellStart"/>
      <w:r w:rsidRPr="00AF54EA">
        <w:rPr>
          <w:sz w:val="28"/>
          <w:szCs w:val="28"/>
        </w:rPr>
        <w:t>йому</w:t>
      </w:r>
      <w:proofErr w:type="spellEnd"/>
      <w:r w:rsidRPr="00AF54EA">
        <w:rPr>
          <w:sz w:val="28"/>
          <w:szCs w:val="28"/>
        </w:rPr>
        <w:t xml:space="preserve"> </w:t>
      </w:r>
      <w:proofErr w:type="spellStart"/>
      <w:r w:rsidRPr="00AF54EA">
        <w:rPr>
          <w:sz w:val="28"/>
          <w:szCs w:val="28"/>
        </w:rPr>
        <w:t>заманеться</w:t>
      </w:r>
      <w:proofErr w:type="spellEnd"/>
      <w:r w:rsidRPr="00AF54EA">
        <w:rPr>
          <w:sz w:val="28"/>
          <w:szCs w:val="28"/>
        </w:rPr>
        <w:t xml:space="preserve">, той </w:t>
      </w:r>
      <w:proofErr w:type="spellStart"/>
      <w:r w:rsidRPr="00AF54EA">
        <w:rPr>
          <w:sz w:val="28"/>
          <w:szCs w:val="28"/>
        </w:rPr>
        <w:t>слух</w:t>
      </w:r>
      <w:r w:rsidR="009A7911">
        <w:rPr>
          <w:sz w:val="28"/>
          <w:szCs w:val="28"/>
        </w:rPr>
        <w:t>ає</w:t>
      </w:r>
      <w:proofErr w:type="spellEnd"/>
      <w:r w:rsidR="009A7911">
        <w:rPr>
          <w:sz w:val="28"/>
          <w:szCs w:val="28"/>
        </w:rPr>
        <w:t xml:space="preserve"> те, </w:t>
      </w:r>
      <w:proofErr w:type="spellStart"/>
      <w:r w:rsidR="009A7911">
        <w:rPr>
          <w:sz w:val="28"/>
          <w:szCs w:val="28"/>
        </w:rPr>
        <w:t>чого</w:t>
      </w:r>
      <w:proofErr w:type="spellEnd"/>
      <w:r w:rsidR="009A7911">
        <w:rPr>
          <w:sz w:val="28"/>
          <w:szCs w:val="28"/>
        </w:rPr>
        <w:t xml:space="preserve"> б не </w:t>
      </w:r>
      <w:proofErr w:type="spellStart"/>
      <w:r w:rsidR="009A7911">
        <w:rPr>
          <w:sz w:val="28"/>
          <w:szCs w:val="28"/>
        </w:rPr>
        <w:t>хотів</w:t>
      </w:r>
      <w:proofErr w:type="spellEnd"/>
      <w:r w:rsidR="009A7911">
        <w:rPr>
          <w:sz w:val="28"/>
          <w:szCs w:val="28"/>
        </w:rPr>
        <w:t xml:space="preserve"> </w:t>
      </w:r>
      <w:proofErr w:type="spellStart"/>
      <w:r w:rsidR="009A7911">
        <w:rPr>
          <w:sz w:val="28"/>
          <w:szCs w:val="28"/>
        </w:rPr>
        <w:t>почути</w:t>
      </w:r>
      <w:proofErr w:type="spellEnd"/>
      <w:r w:rsidR="009A7911">
        <w:rPr>
          <w:sz w:val="28"/>
          <w:szCs w:val="28"/>
        </w:rPr>
        <w:t>.</w:t>
      </w:r>
      <w:r w:rsidR="009A7911">
        <w:rPr>
          <w:sz w:val="28"/>
          <w:szCs w:val="28"/>
          <w:lang w:val="uk-UA"/>
        </w:rPr>
        <w:t xml:space="preserve">                                                                                                    </w:t>
      </w:r>
      <w:proofErr w:type="spellStart"/>
      <w:r w:rsidRPr="00AF54EA">
        <w:rPr>
          <w:b/>
          <w:sz w:val="28"/>
          <w:szCs w:val="28"/>
        </w:rPr>
        <w:t>Катон</w:t>
      </w:r>
      <w:proofErr w:type="spellEnd"/>
    </w:p>
    <w:p w:rsidR="002D2330" w:rsidRPr="009A7911" w:rsidRDefault="002D2330" w:rsidP="003F7FF1">
      <w:pPr>
        <w:pStyle w:val="a8"/>
        <w:numPr>
          <w:ilvl w:val="0"/>
          <w:numId w:val="4"/>
        </w:numPr>
        <w:tabs>
          <w:tab w:val="left" w:pos="426"/>
        </w:tabs>
        <w:spacing w:line="480" w:lineRule="auto"/>
        <w:ind w:left="0" w:firstLine="0"/>
        <w:rPr>
          <w:sz w:val="28"/>
          <w:szCs w:val="28"/>
        </w:rPr>
      </w:pPr>
      <w:r w:rsidRPr="00AF54EA">
        <w:rPr>
          <w:sz w:val="28"/>
          <w:szCs w:val="28"/>
        </w:rPr>
        <w:t xml:space="preserve">Є люди, </w:t>
      </w:r>
      <w:proofErr w:type="spellStart"/>
      <w:r w:rsidRPr="00AF54EA">
        <w:rPr>
          <w:sz w:val="28"/>
          <w:szCs w:val="28"/>
        </w:rPr>
        <w:t>які</w:t>
      </w:r>
      <w:proofErr w:type="spellEnd"/>
      <w:r w:rsidRPr="00AF54EA">
        <w:rPr>
          <w:sz w:val="28"/>
          <w:szCs w:val="28"/>
        </w:rPr>
        <w:t xml:space="preserve"> </w:t>
      </w:r>
      <w:proofErr w:type="spellStart"/>
      <w:r w:rsidRPr="00AF54EA">
        <w:rPr>
          <w:sz w:val="28"/>
          <w:szCs w:val="28"/>
        </w:rPr>
        <w:t>вміють</w:t>
      </w:r>
      <w:proofErr w:type="spellEnd"/>
      <w:r w:rsidRPr="00AF54EA">
        <w:rPr>
          <w:sz w:val="28"/>
          <w:szCs w:val="28"/>
        </w:rPr>
        <w:t xml:space="preserve"> </w:t>
      </w:r>
      <w:proofErr w:type="spellStart"/>
      <w:r w:rsidRPr="00AF54EA">
        <w:rPr>
          <w:sz w:val="28"/>
          <w:szCs w:val="28"/>
        </w:rPr>
        <w:t>говорити</w:t>
      </w:r>
      <w:proofErr w:type="spellEnd"/>
      <w:r w:rsidRPr="00AF54EA">
        <w:rPr>
          <w:sz w:val="28"/>
          <w:szCs w:val="28"/>
        </w:rPr>
        <w:t xml:space="preserve">, але не </w:t>
      </w:r>
      <w:r w:rsidR="003F7FF1">
        <w:rPr>
          <w:sz w:val="28"/>
          <w:szCs w:val="28"/>
          <w:lang w:val="uk-UA"/>
        </w:rPr>
        <w:t xml:space="preserve"> </w:t>
      </w:r>
      <w:proofErr w:type="spellStart"/>
      <w:r w:rsidRPr="00AF54EA">
        <w:rPr>
          <w:sz w:val="28"/>
          <w:szCs w:val="28"/>
        </w:rPr>
        <w:t>вміють</w:t>
      </w:r>
      <w:proofErr w:type="spellEnd"/>
      <w:r w:rsidRPr="00AF54EA">
        <w:rPr>
          <w:sz w:val="28"/>
          <w:szCs w:val="28"/>
        </w:rPr>
        <w:t xml:space="preserve"> </w:t>
      </w:r>
      <w:r w:rsidR="003F7FF1">
        <w:rPr>
          <w:sz w:val="28"/>
          <w:szCs w:val="28"/>
          <w:lang w:val="uk-UA"/>
        </w:rPr>
        <w:t xml:space="preserve"> </w:t>
      </w:r>
      <w:proofErr w:type="spellStart"/>
      <w:r w:rsidRPr="00AF54EA">
        <w:rPr>
          <w:sz w:val="28"/>
          <w:szCs w:val="28"/>
        </w:rPr>
        <w:t>нічого</w:t>
      </w:r>
      <w:proofErr w:type="spellEnd"/>
      <w:r w:rsidR="003F7FF1">
        <w:rPr>
          <w:sz w:val="28"/>
          <w:szCs w:val="28"/>
          <w:lang w:val="uk-UA"/>
        </w:rPr>
        <w:t xml:space="preserve"> </w:t>
      </w:r>
      <w:r w:rsidRPr="00AF54EA">
        <w:rPr>
          <w:sz w:val="28"/>
          <w:szCs w:val="28"/>
        </w:rPr>
        <w:t xml:space="preserve"> </w:t>
      </w:r>
      <w:proofErr w:type="spellStart"/>
      <w:r w:rsidRPr="00AF54EA">
        <w:rPr>
          <w:sz w:val="28"/>
          <w:szCs w:val="28"/>
        </w:rPr>
        <w:t>сказати</w:t>
      </w:r>
      <w:proofErr w:type="spellEnd"/>
      <w:r w:rsidRPr="00AF54EA">
        <w:rPr>
          <w:sz w:val="28"/>
          <w:szCs w:val="28"/>
        </w:rPr>
        <w:t xml:space="preserve">. </w:t>
      </w:r>
      <w:r w:rsidR="003F7FF1">
        <w:rPr>
          <w:sz w:val="28"/>
          <w:szCs w:val="28"/>
          <w:lang w:val="uk-UA"/>
        </w:rPr>
        <w:t xml:space="preserve">  </w:t>
      </w:r>
      <w:proofErr w:type="spellStart"/>
      <w:r w:rsidRPr="00AF54EA">
        <w:rPr>
          <w:sz w:val="28"/>
          <w:szCs w:val="28"/>
        </w:rPr>
        <w:t>Це</w:t>
      </w:r>
      <w:proofErr w:type="spellEnd"/>
      <w:r w:rsidRPr="00AF54EA">
        <w:rPr>
          <w:sz w:val="28"/>
          <w:szCs w:val="28"/>
        </w:rPr>
        <w:t xml:space="preserve"> </w:t>
      </w:r>
      <w:proofErr w:type="spellStart"/>
      <w:r w:rsidRPr="00AF54EA">
        <w:rPr>
          <w:sz w:val="28"/>
          <w:szCs w:val="28"/>
        </w:rPr>
        <w:t>вітряки</w:t>
      </w:r>
      <w:proofErr w:type="spellEnd"/>
      <w:r w:rsidRPr="00AF54EA">
        <w:rPr>
          <w:sz w:val="28"/>
          <w:szCs w:val="28"/>
        </w:rPr>
        <w:t xml:space="preserve">, </w:t>
      </w:r>
      <w:proofErr w:type="spellStart"/>
      <w:r w:rsidRPr="00AF54EA">
        <w:rPr>
          <w:sz w:val="28"/>
          <w:szCs w:val="28"/>
        </w:rPr>
        <w:t>які</w:t>
      </w:r>
      <w:proofErr w:type="spellEnd"/>
      <w:r w:rsidRPr="00AF54EA">
        <w:rPr>
          <w:sz w:val="28"/>
          <w:szCs w:val="28"/>
        </w:rPr>
        <w:t xml:space="preserve"> </w:t>
      </w:r>
      <w:proofErr w:type="spellStart"/>
      <w:r w:rsidRPr="00AF54EA">
        <w:rPr>
          <w:sz w:val="28"/>
          <w:szCs w:val="28"/>
        </w:rPr>
        <w:t>повсякчас</w:t>
      </w:r>
      <w:proofErr w:type="spellEnd"/>
      <w:r w:rsidRPr="00AF54EA">
        <w:rPr>
          <w:sz w:val="28"/>
          <w:szCs w:val="28"/>
        </w:rPr>
        <w:t xml:space="preserve"> </w:t>
      </w:r>
      <w:proofErr w:type="spellStart"/>
      <w:r w:rsidRPr="00AF54EA">
        <w:rPr>
          <w:sz w:val="28"/>
          <w:szCs w:val="28"/>
        </w:rPr>
        <w:t>махають</w:t>
      </w:r>
      <w:proofErr w:type="spellEnd"/>
      <w:r w:rsidRPr="00AF54EA">
        <w:rPr>
          <w:sz w:val="28"/>
          <w:szCs w:val="28"/>
        </w:rPr>
        <w:t xml:space="preserve"> </w:t>
      </w:r>
      <w:proofErr w:type="spellStart"/>
      <w:r w:rsidRPr="00AF54EA">
        <w:rPr>
          <w:sz w:val="28"/>
          <w:szCs w:val="28"/>
        </w:rPr>
        <w:t>крилами</w:t>
      </w:r>
      <w:proofErr w:type="spellEnd"/>
      <w:r w:rsidRPr="00AF54EA">
        <w:rPr>
          <w:sz w:val="28"/>
          <w:szCs w:val="28"/>
        </w:rPr>
        <w:t xml:space="preserve">, але </w:t>
      </w:r>
      <w:proofErr w:type="spellStart"/>
      <w:r w:rsidRPr="00AF54EA">
        <w:rPr>
          <w:sz w:val="28"/>
          <w:szCs w:val="28"/>
        </w:rPr>
        <w:t>ніколи</w:t>
      </w:r>
      <w:proofErr w:type="spellEnd"/>
      <w:r w:rsidRPr="00AF54EA">
        <w:rPr>
          <w:sz w:val="28"/>
          <w:szCs w:val="28"/>
        </w:rPr>
        <w:t xml:space="preserve"> не </w:t>
      </w:r>
      <w:proofErr w:type="spellStart"/>
      <w:proofErr w:type="gramStart"/>
      <w:r w:rsidRPr="00AF54EA">
        <w:rPr>
          <w:sz w:val="28"/>
          <w:szCs w:val="28"/>
        </w:rPr>
        <w:t>л</w:t>
      </w:r>
      <w:proofErr w:type="gramEnd"/>
      <w:r w:rsidRPr="00AF54EA">
        <w:rPr>
          <w:sz w:val="28"/>
          <w:szCs w:val="28"/>
        </w:rPr>
        <w:t>ітають</w:t>
      </w:r>
      <w:proofErr w:type="spellEnd"/>
      <w:r w:rsidRPr="00AF54EA">
        <w:rPr>
          <w:sz w:val="28"/>
          <w:szCs w:val="28"/>
        </w:rPr>
        <w:t>.</w:t>
      </w:r>
      <w:r w:rsidRPr="00AF54EA">
        <w:rPr>
          <w:sz w:val="28"/>
          <w:szCs w:val="28"/>
        </w:rPr>
        <w:br/>
      </w:r>
      <w:r w:rsidR="009A7911">
        <w:rPr>
          <w:b/>
          <w:sz w:val="28"/>
          <w:szCs w:val="28"/>
          <w:lang w:val="uk-UA"/>
        </w:rPr>
        <w:t xml:space="preserve">                                                                                            </w:t>
      </w:r>
      <w:r w:rsidR="003F7FF1">
        <w:rPr>
          <w:b/>
          <w:sz w:val="28"/>
          <w:szCs w:val="28"/>
          <w:lang w:val="uk-UA"/>
        </w:rPr>
        <w:t xml:space="preserve">         </w:t>
      </w:r>
      <w:r w:rsidR="009A7911">
        <w:rPr>
          <w:b/>
          <w:sz w:val="28"/>
          <w:szCs w:val="28"/>
          <w:lang w:val="uk-UA"/>
        </w:rPr>
        <w:t xml:space="preserve">  </w:t>
      </w:r>
      <w:r w:rsidRPr="009A7911">
        <w:rPr>
          <w:b/>
          <w:sz w:val="28"/>
          <w:szCs w:val="28"/>
        </w:rPr>
        <w:t xml:space="preserve">В. </w:t>
      </w:r>
      <w:proofErr w:type="spellStart"/>
      <w:r w:rsidRPr="009A7911">
        <w:rPr>
          <w:b/>
          <w:sz w:val="28"/>
          <w:szCs w:val="28"/>
        </w:rPr>
        <w:t>Ключевський</w:t>
      </w:r>
      <w:proofErr w:type="spellEnd"/>
      <w:r w:rsidR="009A7911" w:rsidRPr="009A7911">
        <w:rPr>
          <w:sz w:val="28"/>
          <w:szCs w:val="28"/>
          <w:lang w:val="uk-UA"/>
        </w:rPr>
        <w:t xml:space="preserve"> </w:t>
      </w:r>
    </w:p>
    <w:p w:rsidR="00C47EDB" w:rsidRPr="009A7911" w:rsidRDefault="00AF54EA" w:rsidP="009A7911">
      <w:pPr>
        <w:pStyle w:val="a8"/>
        <w:numPr>
          <w:ilvl w:val="0"/>
          <w:numId w:val="4"/>
        </w:numPr>
        <w:tabs>
          <w:tab w:val="left" w:pos="426"/>
        </w:tabs>
        <w:spacing w:line="480" w:lineRule="auto"/>
        <w:ind w:left="0" w:firstLine="0"/>
        <w:rPr>
          <w:sz w:val="28"/>
          <w:szCs w:val="28"/>
          <w:lang w:val="uk-UA"/>
        </w:rPr>
      </w:pPr>
      <w:r w:rsidRPr="00AF54EA">
        <w:rPr>
          <w:sz w:val="28"/>
          <w:szCs w:val="28"/>
        </w:rPr>
        <w:t xml:space="preserve">Треба </w:t>
      </w:r>
      <w:proofErr w:type="spellStart"/>
      <w:r w:rsidRPr="00AF54EA">
        <w:rPr>
          <w:sz w:val="28"/>
          <w:szCs w:val="28"/>
        </w:rPr>
        <w:t>говорити</w:t>
      </w:r>
      <w:proofErr w:type="spellEnd"/>
      <w:r w:rsidRPr="00AF54EA">
        <w:rPr>
          <w:sz w:val="28"/>
          <w:szCs w:val="28"/>
        </w:rPr>
        <w:t xml:space="preserve"> </w:t>
      </w:r>
      <w:proofErr w:type="spellStart"/>
      <w:r w:rsidRPr="00AF54EA">
        <w:rPr>
          <w:sz w:val="28"/>
          <w:szCs w:val="28"/>
        </w:rPr>
        <w:t>голосно</w:t>
      </w:r>
      <w:proofErr w:type="spellEnd"/>
      <w:r w:rsidRPr="00AF54EA">
        <w:rPr>
          <w:sz w:val="28"/>
          <w:szCs w:val="28"/>
        </w:rPr>
        <w:t xml:space="preserve">, </w:t>
      </w:r>
      <w:proofErr w:type="spellStart"/>
      <w:r w:rsidRPr="00AF54EA">
        <w:rPr>
          <w:sz w:val="28"/>
          <w:szCs w:val="28"/>
        </w:rPr>
        <w:t>щоб</w:t>
      </w:r>
      <w:proofErr w:type="spellEnd"/>
      <w:r w:rsidRPr="00AF54EA">
        <w:rPr>
          <w:sz w:val="28"/>
          <w:szCs w:val="28"/>
        </w:rPr>
        <w:t xml:space="preserve"> тебе </w:t>
      </w:r>
      <w:proofErr w:type="spellStart"/>
      <w:r w:rsidRPr="00AF54EA">
        <w:rPr>
          <w:sz w:val="28"/>
          <w:szCs w:val="28"/>
        </w:rPr>
        <w:t>почули</w:t>
      </w:r>
      <w:proofErr w:type="spellEnd"/>
      <w:r w:rsidRPr="00AF54EA">
        <w:rPr>
          <w:sz w:val="28"/>
          <w:szCs w:val="28"/>
        </w:rPr>
        <w:t xml:space="preserve">. Треба </w:t>
      </w:r>
      <w:proofErr w:type="spellStart"/>
      <w:r w:rsidRPr="00AF54EA">
        <w:rPr>
          <w:sz w:val="28"/>
          <w:szCs w:val="28"/>
        </w:rPr>
        <w:t>говорити</w:t>
      </w:r>
      <w:proofErr w:type="spellEnd"/>
      <w:r w:rsidRPr="00AF54EA">
        <w:rPr>
          <w:sz w:val="28"/>
          <w:szCs w:val="28"/>
        </w:rPr>
        <w:t xml:space="preserve"> тихо, </w:t>
      </w:r>
      <w:proofErr w:type="spellStart"/>
      <w:r w:rsidRPr="00AF54EA">
        <w:rPr>
          <w:sz w:val="28"/>
          <w:szCs w:val="28"/>
        </w:rPr>
        <w:t>щоб</w:t>
      </w:r>
      <w:proofErr w:type="spellEnd"/>
      <w:r w:rsidRPr="00AF54EA">
        <w:rPr>
          <w:sz w:val="28"/>
          <w:szCs w:val="28"/>
        </w:rPr>
        <w:t xml:space="preserve"> тебе </w:t>
      </w:r>
      <w:proofErr w:type="spellStart"/>
      <w:r w:rsidRPr="00AF54EA">
        <w:rPr>
          <w:sz w:val="28"/>
          <w:szCs w:val="28"/>
        </w:rPr>
        <w:t>послухали</w:t>
      </w:r>
      <w:proofErr w:type="spellEnd"/>
      <w:r w:rsidRPr="00AF54EA">
        <w:rPr>
          <w:sz w:val="28"/>
          <w:szCs w:val="28"/>
        </w:rPr>
        <w:t>.</w:t>
      </w:r>
      <w:r w:rsidR="009A7911">
        <w:rPr>
          <w:sz w:val="28"/>
          <w:szCs w:val="28"/>
          <w:lang w:val="uk-UA"/>
        </w:rPr>
        <w:t xml:space="preserve">                                                                                    </w:t>
      </w:r>
      <w:r w:rsidR="003F7FF1">
        <w:rPr>
          <w:sz w:val="28"/>
          <w:szCs w:val="28"/>
          <w:lang w:val="uk-UA"/>
        </w:rPr>
        <w:t xml:space="preserve">  </w:t>
      </w:r>
      <w:r w:rsidR="009A7911">
        <w:rPr>
          <w:sz w:val="28"/>
          <w:szCs w:val="28"/>
          <w:lang w:val="uk-UA"/>
        </w:rPr>
        <w:t xml:space="preserve"> </w:t>
      </w:r>
      <w:r w:rsidRPr="009A7911">
        <w:rPr>
          <w:b/>
          <w:sz w:val="28"/>
          <w:szCs w:val="28"/>
        </w:rPr>
        <w:t xml:space="preserve">Поль </w:t>
      </w:r>
      <w:r w:rsidR="009A7911" w:rsidRPr="009A7911">
        <w:rPr>
          <w:b/>
          <w:sz w:val="28"/>
          <w:szCs w:val="28"/>
          <w:lang w:val="uk-UA"/>
        </w:rPr>
        <w:t xml:space="preserve"> </w:t>
      </w:r>
      <w:proofErr w:type="spellStart"/>
      <w:proofErr w:type="gramStart"/>
      <w:r w:rsidRPr="009A7911">
        <w:rPr>
          <w:b/>
          <w:sz w:val="28"/>
          <w:szCs w:val="28"/>
        </w:rPr>
        <w:t>Ю</w:t>
      </w:r>
      <w:proofErr w:type="gramEnd"/>
      <w:r w:rsidRPr="009A7911">
        <w:rPr>
          <w:b/>
          <w:sz w:val="28"/>
          <w:szCs w:val="28"/>
        </w:rPr>
        <w:t>іодель</w:t>
      </w:r>
      <w:proofErr w:type="spellEnd"/>
      <w:r w:rsidRPr="009A7911">
        <w:rPr>
          <w:sz w:val="28"/>
          <w:szCs w:val="28"/>
        </w:rPr>
        <w:br/>
      </w:r>
    </w:p>
    <w:p w:rsidR="00C47EDB" w:rsidRDefault="00C47EDB" w:rsidP="00235F1B">
      <w:pPr>
        <w:spacing w:line="360" w:lineRule="auto"/>
        <w:rPr>
          <w:rFonts w:ascii="Times New Roman" w:hAnsi="Times New Roman" w:cs="Times New Roman"/>
          <w:b/>
          <w:i/>
          <w:sz w:val="28"/>
          <w:szCs w:val="28"/>
          <w:lang w:val="uk-UA"/>
        </w:rPr>
      </w:pPr>
    </w:p>
    <w:p w:rsidR="00B6554E" w:rsidRDefault="00B87D9A" w:rsidP="00B87D9A">
      <w:pPr>
        <w:spacing w:after="0" w:line="360" w:lineRule="auto"/>
        <w:jc w:val="center"/>
        <w:rPr>
          <w:rFonts w:ascii="Times New Roman" w:hAnsi="Times New Roman" w:cs="Times New Roman"/>
          <w:b/>
          <w:sz w:val="36"/>
          <w:szCs w:val="36"/>
          <w:lang w:val="uk-UA"/>
        </w:rPr>
      </w:pPr>
      <w:r w:rsidRPr="00B87D9A">
        <w:rPr>
          <w:rFonts w:ascii="Times New Roman" w:hAnsi="Times New Roman" w:cs="Times New Roman"/>
          <w:b/>
          <w:sz w:val="36"/>
          <w:szCs w:val="36"/>
          <w:lang w:val="uk-UA"/>
        </w:rPr>
        <w:t>Суть поняття «етикет» та «мовленнєвий етикет»</w:t>
      </w:r>
    </w:p>
    <w:p w:rsidR="00761792" w:rsidRPr="009A7911" w:rsidRDefault="00761792" w:rsidP="009A7911">
      <w:pPr>
        <w:jc w:val="both"/>
        <w:rPr>
          <w:sz w:val="28"/>
          <w:szCs w:val="28"/>
          <w:lang w:val="uk-UA"/>
        </w:rPr>
      </w:pPr>
    </w:p>
    <w:p w:rsidR="00761792" w:rsidRDefault="00761792" w:rsidP="00B6554E">
      <w:pPr>
        <w:spacing w:after="0" w:line="360" w:lineRule="auto"/>
        <w:ind w:firstLine="708"/>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Етике́т</w:t>
      </w:r>
      <w:proofErr w:type="spellEnd"/>
      <w:r>
        <w:rPr>
          <w:rFonts w:ascii="Times New Roman" w:hAnsi="Times New Roman" w:cs="Times New Roman"/>
          <w:b/>
          <w:sz w:val="28"/>
          <w:szCs w:val="28"/>
          <w:lang w:val="uk-UA"/>
        </w:rPr>
        <w:t xml:space="preserve"> (від </w:t>
      </w:r>
      <w:proofErr w:type="spellStart"/>
      <w:r>
        <w:rPr>
          <w:rFonts w:ascii="Times New Roman" w:hAnsi="Times New Roman" w:cs="Times New Roman"/>
          <w:b/>
          <w:sz w:val="28"/>
          <w:szCs w:val="28"/>
          <w:lang w:val="uk-UA"/>
        </w:rPr>
        <w:t>фр</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étiquette</w:t>
      </w:r>
      <w:proofErr w:type="spellEnd"/>
      <w:r>
        <w:rPr>
          <w:rFonts w:ascii="Times New Roman" w:hAnsi="Times New Roman" w:cs="Times New Roman"/>
          <w:b/>
          <w:sz w:val="28"/>
          <w:szCs w:val="28"/>
          <w:lang w:val="uk-UA"/>
        </w:rPr>
        <w:t xml:space="preserve"> -</w:t>
      </w:r>
      <w:r w:rsidR="00CF5D07" w:rsidRPr="00CF5D07">
        <w:rPr>
          <w:rFonts w:ascii="Times New Roman" w:hAnsi="Times New Roman" w:cs="Times New Roman"/>
          <w:b/>
          <w:sz w:val="28"/>
          <w:szCs w:val="28"/>
          <w:lang w:val="uk-UA"/>
        </w:rPr>
        <w:t xml:space="preserve"> етикетка, напис)</w:t>
      </w:r>
      <w:r>
        <w:rPr>
          <w:rFonts w:ascii="Times New Roman" w:hAnsi="Times New Roman" w:cs="Times New Roman"/>
          <w:sz w:val="28"/>
          <w:szCs w:val="28"/>
          <w:lang w:val="uk-UA"/>
        </w:rPr>
        <w:t xml:space="preserve"> -</w:t>
      </w:r>
      <w:r w:rsidR="00CF5D07" w:rsidRPr="00CF5D07">
        <w:rPr>
          <w:rFonts w:ascii="Times New Roman" w:hAnsi="Times New Roman" w:cs="Times New Roman"/>
          <w:sz w:val="28"/>
          <w:szCs w:val="28"/>
          <w:lang w:val="uk-UA"/>
        </w:rPr>
        <w:t xml:space="preserve"> норми й правила, які відображають уявлення про гідну п</w:t>
      </w:r>
      <w:r w:rsidR="00CF5D07">
        <w:rPr>
          <w:rFonts w:ascii="Times New Roman" w:hAnsi="Times New Roman" w:cs="Times New Roman"/>
          <w:sz w:val="28"/>
          <w:szCs w:val="28"/>
          <w:lang w:val="uk-UA"/>
        </w:rPr>
        <w:t>оведінку людей у суспільстві</w:t>
      </w:r>
      <w:r w:rsidR="00CF5D07" w:rsidRPr="00CF5D07">
        <w:rPr>
          <w:rFonts w:ascii="Times New Roman" w:hAnsi="Times New Roman" w:cs="Times New Roman"/>
          <w:sz w:val="28"/>
          <w:szCs w:val="28"/>
          <w:lang w:val="uk-UA"/>
        </w:rPr>
        <w:t>.</w:t>
      </w:r>
    </w:p>
    <w:p w:rsidR="00CF5D07" w:rsidRDefault="00CF5D07" w:rsidP="00B6554E">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 У сучасному вигляді та значенні слово вперше було вжито при дво</w:t>
      </w:r>
      <w:r w:rsidR="00761792">
        <w:rPr>
          <w:rFonts w:ascii="Times New Roman" w:hAnsi="Times New Roman" w:cs="Times New Roman"/>
          <w:sz w:val="28"/>
          <w:szCs w:val="28"/>
          <w:lang w:val="uk-UA"/>
        </w:rPr>
        <w:t>рі короля Франції Людовіка XIV -</w:t>
      </w:r>
      <w:r w:rsidRPr="00CF5D07">
        <w:rPr>
          <w:rFonts w:ascii="Times New Roman" w:hAnsi="Times New Roman" w:cs="Times New Roman"/>
          <w:sz w:val="28"/>
          <w:szCs w:val="28"/>
          <w:lang w:val="uk-UA"/>
        </w:rPr>
        <w:t xml:space="preserve"> гостям роздали картки (етикетки) з викладенням того, як вони мають поводитись; хоч певні зводи норм і правил поведінки існу</w:t>
      </w:r>
      <w:r>
        <w:rPr>
          <w:rFonts w:ascii="Times New Roman" w:hAnsi="Times New Roman" w:cs="Times New Roman"/>
          <w:sz w:val="28"/>
          <w:szCs w:val="28"/>
          <w:lang w:val="uk-UA"/>
        </w:rPr>
        <w:t>вали вже з найдавніших часів</w:t>
      </w:r>
      <w:r w:rsidRPr="00CF5D07">
        <w:rPr>
          <w:rFonts w:ascii="Times New Roman" w:hAnsi="Times New Roman" w:cs="Times New Roman"/>
          <w:sz w:val="28"/>
          <w:szCs w:val="28"/>
          <w:lang w:val="uk-UA"/>
        </w:rPr>
        <w:t>.</w:t>
      </w:r>
    </w:p>
    <w:p w:rsidR="00CF5D07" w:rsidRDefault="00CF5D07" w:rsidP="00B6554E">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Чи знайома вам ситуація, коли зустрічаємо гарних молодих людей, милуємося ними до того моменту, поки вони не почнуть говорити? Таку ситуацію можна, на жаль, спостерігати щодня як в суспільному транспорті, так і на вулиці, тощо. Це трапляється тому, що молоді люди не вміють чи не бажають гарно спілкуватися.</w:t>
      </w:r>
      <w:r w:rsidR="00B87D9A">
        <w:rPr>
          <w:rFonts w:ascii="Times New Roman" w:hAnsi="Times New Roman" w:cs="Times New Roman"/>
          <w:sz w:val="28"/>
          <w:szCs w:val="28"/>
          <w:lang w:val="uk-UA"/>
        </w:rPr>
        <w:t xml:space="preserve"> Тому слушним є коротка фраза: «заговори, щоб я тебе побачив»</w:t>
      </w:r>
      <w:r w:rsidRPr="00CF5D07">
        <w:rPr>
          <w:rFonts w:ascii="Times New Roman" w:hAnsi="Times New Roman" w:cs="Times New Roman"/>
          <w:sz w:val="28"/>
          <w:szCs w:val="28"/>
          <w:lang w:val="uk-UA"/>
        </w:rPr>
        <w:t xml:space="preserve">. </w:t>
      </w:r>
    </w:p>
    <w:p w:rsidR="00CF5D07" w:rsidRPr="00CF5D07" w:rsidRDefault="00CF5D07" w:rsidP="00B6554E">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Автор </w:t>
      </w:r>
      <w:r w:rsidR="00B87D9A">
        <w:rPr>
          <w:rFonts w:ascii="Times New Roman" w:hAnsi="Times New Roman" w:cs="Times New Roman"/>
          <w:sz w:val="28"/>
          <w:szCs w:val="28"/>
          <w:lang w:val="uk-UA"/>
        </w:rPr>
        <w:t>«Маленького принца»</w:t>
      </w:r>
      <w:r w:rsidRPr="00CF5D07">
        <w:rPr>
          <w:rFonts w:ascii="Times New Roman" w:hAnsi="Times New Roman" w:cs="Times New Roman"/>
          <w:sz w:val="28"/>
          <w:szCs w:val="28"/>
          <w:lang w:val="uk-UA"/>
        </w:rPr>
        <w:t xml:space="preserve">, відомий французький письменник і льотчик та й просто вихована та інтелігентна людина Антуан де Сент-Екзюпері слушно помітив, що найбільша розкіш - це розкіш людського спілкування. </w:t>
      </w:r>
    </w:p>
    <w:p w:rsidR="00CF5D07" w:rsidRDefault="00CF5D07" w:rsidP="00B6554E">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 Від уміння спілкуватися залежить дуже багато в нашому житті. Спілкування є містком до набуття справжніх друзів, </w:t>
      </w:r>
      <w:r w:rsidR="009F2362">
        <w:rPr>
          <w:rFonts w:ascii="Times New Roman" w:hAnsi="Times New Roman" w:cs="Times New Roman"/>
          <w:sz w:val="28"/>
          <w:szCs w:val="28"/>
          <w:lang w:val="uk-UA"/>
        </w:rPr>
        <w:t>отримання бажаного, роботи, кар</w:t>
      </w:r>
      <w:r w:rsidR="009F2362" w:rsidRPr="00CF5D07">
        <w:rPr>
          <w:rFonts w:ascii="Times New Roman" w:hAnsi="Times New Roman" w:cs="Times New Roman"/>
          <w:sz w:val="28"/>
          <w:szCs w:val="28"/>
          <w:lang w:val="uk-UA"/>
        </w:rPr>
        <w:t>’єри</w:t>
      </w:r>
      <w:r w:rsidRPr="00CF5D07">
        <w:rPr>
          <w:rFonts w:ascii="Times New Roman" w:hAnsi="Times New Roman" w:cs="Times New Roman"/>
          <w:sz w:val="28"/>
          <w:szCs w:val="28"/>
          <w:lang w:val="uk-UA"/>
        </w:rPr>
        <w:t xml:space="preserve">, досягнення мети. Зрештою від вміння спілкуватися залежить те, чи будеш ти взагалі цікавим для людей, а значить чи зможеш ти завоювати їх повагу та авторитет. Тому слушно вказують, що спілкування - це ціле мистецтво. </w:t>
      </w:r>
    </w:p>
    <w:p w:rsidR="000A54B7" w:rsidRDefault="000A54B7" w:rsidP="00B6554E">
      <w:pPr>
        <w:spacing w:after="0" w:line="360" w:lineRule="auto"/>
        <w:ind w:firstLine="708"/>
        <w:jc w:val="both"/>
        <w:rPr>
          <w:rFonts w:ascii="Times New Roman" w:hAnsi="Times New Roman" w:cs="Times New Roman"/>
          <w:sz w:val="28"/>
          <w:szCs w:val="28"/>
          <w:lang w:val="uk-UA"/>
        </w:rPr>
      </w:pPr>
    </w:p>
    <w:p w:rsidR="00761792" w:rsidRDefault="00761792" w:rsidP="00B6554E">
      <w:pPr>
        <w:spacing w:after="0" w:line="360" w:lineRule="auto"/>
        <w:ind w:firstLine="708"/>
        <w:jc w:val="both"/>
        <w:rPr>
          <w:rFonts w:ascii="Times New Roman" w:hAnsi="Times New Roman" w:cs="Times New Roman"/>
          <w:sz w:val="28"/>
          <w:szCs w:val="28"/>
          <w:lang w:val="uk-UA"/>
        </w:rPr>
      </w:pPr>
    </w:p>
    <w:p w:rsidR="00761792" w:rsidRDefault="00761792" w:rsidP="00B6554E">
      <w:pPr>
        <w:spacing w:after="0" w:line="360" w:lineRule="auto"/>
        <w:ind w:firstLine="708"/>
        <w:jc w:val="both"/>
        <w:rPr>
          <w:rFonts w:ascii="Times New Roman" w:hAnsi="Times New Roman" w:cs="Times New Roman"/>
          <w:sz w:val="28"/>
          <w:szCs w:val="28"/>
          <w:lang w:val="uk-UA"/>
        </w:rPr>
      </w:pPr>
    </w:p>
    <w:p w:rsidR="00761792" w:rsidRDefault="00761792" w:rsidP="00B6554E">
      <w:pPr>
        <w:spacing w:after="0" w:line="360" w:lineRule="auto"/>
        <w:ind w:firstLine="708"/>
        <w:jc w:val="both"/>
        <w:rPr>
          <w:rFonts w:ascii="Times New Roman" w:hAnsi="Times New Roman" w:cs="Times New Roman"/>
          <w:sz w:val="28"/>
          <w:szCs w:val="28"/>
          <w:lang w:val="uk-UA"/>
        </w:rPr>
      </w:pPr>
    </w:p>
    <w:p w:rsidR="00761792" w:rsidRDefault="00761792" w:rsidP="00761792">
      <w:pPr>
        <w:spacing w:after="0" w:line="360" w:lineRule="auto"/>
        <w:jc w:val="both"/>
        <w:rPr>
          <w:rFonts w:ascii="Times New Roman" w:hAnsi="Times New Roman" w:cs="Times New Roman"/>
          <w:sz w:val="28"/>
          <w:szCs w:val="28"/>
          <w:lang w:val="uk-UA"/>
        </w:rPr>
      </w:pPr>
    </w:p>
    <w:p w:rsidR="000A54B7" w:rsidRDefault="00761792" w:rsidP="00761792">
      <w:pPr>
        <w:spacing w:after="0" w:line="360" w:lineRule="auto"/>
        <w:ind w:firstLine="708"/>
        <w:jc w:val="center"/>
        <w:rPr>
          <w:rFonts w:ascii="Times New Roman" w:hAnsi="Times New Roman" w:cs="Times New Roman"/>
          <w:b/>
          <w:sz w:val="36"/>
          <w:szCs w:val="36"/>
          <w:lang w:val="uk-UA"/>
        </w:rPr>
      </w:pPr>
      <w:r w:rsidRPr="00761792">
        <w:rPr>
          <w:rFonts w:ascii="Times New Roman" w:hAnsi="Times New Roman" w:cs="Times New Roman"/>
          <w:b/>
          <w:sz w:val="36"/>
          <w:szCs w:val="36"/>
          <w:lang w:val="uk-UA"/>
        </w:rPr>
        <w:lastRenderedPageBreak/>
        <w:t>Спілкування українського народу та загальнолюдські морально-етичні цінності</w:t>
      </w:r>
    </w:p>
    <w:p w:rsidR="00C47EDB" w:rsidRPr="00761792" w:rsidRDefault="00C47EDB" w:rsidP="00761792">
      <w:pPr>
        <w:spacing w:after="0" w:line="360" w:lineRule="auto"/>
        <w:ind w:firstLine="708"/>
        <w:jc w:val="center"/>
        <w:rPr>
          <w:rFonts w:ascii="Times New Roman" w:hAnsi="Times New Roman" w:cs="Times New Roman"/>
          <w:sz w:val="36"/>
          <w:szCs w:val="36"/>
          <w:lang w:val="uk-UA"/>
        </w:rPr>
      </w:pPr>
    </w:p>
    <w:p w:rsidR="00CF5D07" w:rsidRDefault="000A54B7" w:rsidP="00B6554E">
      <w:pPr>
        <w:spacing w:after="0" w:line="360" w:lineRule="auto"/>
        <w:ind w:firstLine="708"/>
        <w:jc w:val="both"/>
        <w:rPr>
          <w:rFonts w:ascii="Times New Roman" w:hAnsi="Times New Roman" w:cs="Times New Roman"/>
          <w:sz w:val="28"/>
          <w:szCs w:val="28"/>
          <w:lang w:val="uk-UA"/>
        </w:rPr>
      </w:pPr>
      <w:r w:rsidRPr="00761792">
        <w:rPr>
          <w:rFonts w:ascii="Times New Roman" w:hAnsi="Times New Roman" w:cs="Times New Roman"/>
          <w:sz w:val="28"/>
          <w:szCs w:val="28"/>
          <w:lang w:val="uk-UA"/>
        </w:rPr>
        <w:t xml:space="preserve">  </w:t>
      </w:r>
      <w:r w:rsidR="00CF5D07" w:rsidRPr="00761792">
        <w:rPr>
          <w:rFonts w:ascii="Times New Roman" w:hAnsi="Times New Roman" w:cs="Times New Roman"/>
          <w:sz w:val="28"/>
          <w:szCs w:val="28"/>
          <w:lang w:val="uk-UA"/>
        </w:rPr>
        <w:t>Здавна в основі спілкування українського народу лежать такі загальнолюдські морально-етичні цінності</w:t>
      </w:r>
      <w:r w:rsidR="00CF5D07" w:rsidRPr="00CF5D07">
        <w:rPr>
          <w:rFonts w:ascii="Times New Roman" w:hAnsi="Times New Roman" w:cs="Times New Roman"/>
          <w:sz w:val="28"/>
          <w:szCs w:val="28"/>
          <w:lang w:val="uk-UA"/>
        </w:rPr>
        <w:t>, як доброзичливість, любов, лагідність, привітність, шаноба, ґречність. Власне цими чеснотами здавна славився український народ. Це відмічали завжди мандрівники, подорожуючі, офіційні особи, котрі бували в наших краях.</w:t>
      </w:r>
    </w:p>
    <w:p w:rsidR="00CF5D07" w:rsidRDefault="00CF5D07" w:rsidP="0016392E">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Саме український мовний етикет презентує повний спектр ввічливості та ґречності у спілкуванні: це слова привітання, прощання, звертання, подяки, прохання, відмови, поздоровлення, вибачення, побажання, запрошення, похвали тощо. Саме ввічливість вважається основою спілкування. І не дивним є походження цього слова, його первісне значення. Ввічливий - це той, хто дивиться саме у вічі. А ментальність українського народу є саме виразом його етикетних знаків - миролюбності, відсутності ворожості, агресивності. Адже очі - це дзеркало душі. Тому, спілкуючись, співбесідники дивляться у вічі один одному. Відвертають очі лише ті, хто говорить неправду або старається щось скрити чи є нечесним. З часом прикме</w:t>
      </w:r>
      <w:r w:rsidR="00C47EDB">
        <w:rPr>
          <w:rFonts w:ascii="Times New Roman" w:hAnsi="Times New Roman" w:cs="Times New Roman"/>
          <w:sz w:val="28"/>
          <w:szCs w:val="28"/>
          <w:lang w:val="uk-UA"/>
        </w:rPr>
        <w:t>тник «</w:t>
      </w:r>
      <w:r w:rsidRPr="00CF5D07">
        <w:rPr>
          <w:rFonts w:ascii="Times New Roman" w:hAnsi="Times New Roman" w:cs="Times New Roman"/>
          <w:sz w:val="28"/>
          <w:szCs w:val="28"/>
          <w:lang w:val="uk-UA"/>
        </w:rPr>
        <w:t>увічливий</w:t>
      </w:r>
      <w:r w:rsidR="00C47EDB">
        <w:rPr>
          <w:rFonts w:ascii="Times New Roman" w:hAnsi="Times New Roman" w:cs="Times New Roman"/>
          <w:sz w:val="28"/>
          <w:szCs w:val="28"/>
          <w:lang w:val="uk-UA"/>
        </w:rPr>
        <w:t>»</w:t>
      </w:r>
      <w:r w:rsidRPr="00CF5D07">
        <w:rPr>
          <w:rFonts w:ascii="Times New Roman" w:hAnsi="Times New Roman" w:cs="Times New Roman"/>
          <w:sz w:val="28"/>
          <w:szCs w:val="28"/>
          <w:lang w:val="uk-UA"/>
        </w:rPr>
        <w:t xml:space="preserve"> </w:t>
      </w:r>
      <w:proofErr w:type="spellStart"/>
      <w:r w:rsidRPr="00CF5D07">
        <w:rPr>
          <w:rFonts w:ascii="Times New Roman" w:hAnsi="Times New Roman" w:cs="Times New Roman"/>
          <w:sz w:val="28"/>
          <w:szCs w:val="28"/>
          <w:lang w:val="uk-UA"/>
        </w:rPr>
        <w:t>переосмислився</w:t>
      </w:r>
      <w:proofErr w:type="spellEnd"/>
      <w:r w:rsidR="00C47EDB">
        <w:rPr>
          <w:rFonts w:ascii="Times New Roman" w:hAnsi="Times New Roman" w:cs="Times New Roman"/>
          <w:sz w:val="28"/>
          <w:szCs w:val="28"/>
          <w:lang w:val="uk-UA"/>
        </w:rPr>
        <w:t xml:space="preserve"> і набув переносного значення: «</w:t>
      </w:r>
      <w:r w:rsidRPr="00CF5D07">
        <w:rPr>
          <w:rFonts w:ascii="Times New Roman" w:hAnsi="Times New Roman" w:cs="Times New Roman"/>
          <w:sz w:val="28"/>
          <w:szCs w:val="28"/>
          <w:lang w:val="uk-UA"/>
        </w:rPr>
        <w:t>той, хто дотримується правил пристойності,</w:t>
      </w:r>
      <w:r w:rsidR="00C47EDB">
        <w:rPr>
          <w:rFonts w:ascii="Times New Roman" w:hAnsi="Times New Roman" w:cs="Times New Roman"/>
          <w:sz w:val="28"/>
          <w:szCs w:val="28"/>
          <w:lang w:val="uk-UA"/>
        </w:rPr>
        <w:t xml:space="preserve"> виявляє уважність, люб’язність»</w:t>
      </w:r>
      <w:r w:rsidRPr="00CF5D07">
        <w:rPr>
          <w:rFonts w:ascii="Times New Roman" w:hAnsi="Times New Roman" w:cs="Times New Roman"/>
          <w:sz w:val="28"/>
          <w:szCs w:val="28"/>
          <w:lang w:val="uk-UA"/>
        </w:rPr>
        <w:t>. Вищим проявом ввічливості є ґ</w:t>
      </w:r>
      <w:r w:rsidR="00C47EDB">
        <w:rPr>
          <w:rFonts w:ascii="Times New Roman" w:hAnsi="Times New Roman" w:cs="Times New Roman"/>
          <w:sz w:val="28"/>
          <w:szCs w:val="28"/>
          <w:lang w:val="uk-UA"/>
        </w:rPr>
        <w:t>речність і чемність. Ґречний – «</w:t>
      </w:r>
      <w:r w:rsidRPr="00CF5D07">
        <w:rPr>
          <w:rFonts w:ascii="Times New Roman" w:hAnsi="Times New Roman" w:cs="Times New Roman"/>
          <w:sz w:val="28"/>
          <w:szCs w:val="28"/>
          <w:lang w:val="uk-UA"/>
        </w:rPr>
        <w:t xml:space="preserve">шанобливо </w:t>
      </w:r>
      <w:r w:rsidR="00C47EDB">
        <w:rPr>
          <w:rFonts w:ascii="Times New Roman" w:hAnsi="Times New Roman" w:cs="Times New Roman"/>
          <w:sz w:val="28"/>
          <w:szCs w:val="28"/>
          <w:lang w:val="uk-UA"/>
        </w:rPr>
        <w:t>ввічливий у поводженні з людьми»</w:t>
      </w:r>
      <w:r w:rsidRPr="00CF5D07">
        <w:rPr>
          <w:rFonts w:ascii="Times New Roman" w:hAnsi="Times New Roman" w:cs="Times New Roman"/>
          <w:sz w:val="28"/>
          <w:szCs w:val="28"/>
          <w:lang w:val="uk-UA"/>
        </w:rPr>
        <w:t xml:space="preserve">. Цей прикметник уживається в українській мові з XVII ст. можливо, запозичений з польської. </w:t>
      </w:r>
    </w:p>
    <w:p w:rsidR="00761792" w:rsidRDefault="00761792" w:rsidP="0016392E">
      <w:pPr>
        <w:spacing w:after="0" w:line="360" w:lineRule="auto"/>
        <w:ind w:firstLine="708"/>
        <w:jc w:val="center"/>
        <w:rPr>
          <w:rFonts w:ascii="Times New Roman" w:hAnsi="Times New Roman" w:cs="Times New Roman"/>
          <w:b/>
          <w:sz w:val="28"/>
          <w:szCs w:val="28"/>
          <w:lang w:val="uk-UA"/>
        </w:rPr>
      </w:pPr>
    </w:p>
    <w:p w:rsidR="00761792" w:rsidRDefault="00761792" w:rsidP="0016392E">
      <w:pPr>
        <w:spacing w:after="0" w:line="360" w:lineRule="auto"/>
        <w:ind w:firstLine="708"/>
        <w:jc w:val="center"/>
        <w:rPr>
          <w:rFonts w:ascii="Times New Roman" w:hAnsi="Times New Roman" w:cs="Times New Roman"/>
          <w:b/>
          <w:sz w:val="28"/>
          <w:szCs w:val="28"/>
          <w:lang w:val="uk-UA"/>
        </w:rPr>
      </w:pPr>
    </w:p>
    <w:p w:rsidR="00CF5D07" w:rsidRPr="00761792" w:rsidRDefault="00CF5D07" w:rsidP="00CF4B77">
      <w:pPr>
        <w:spacing w:after="0" w:line="360" w:lineRule="auto"/>
        <w:jc w:val="center"/>
        <w:rPr>
          <w:rFonts w:ascii="Times New Roman" w:hAnsi="Times New Roman" w:cs="Times New Roman"/>
          <w:b/>
          <w:sz w:val="36"/>
          <w:szCs w:val="36"/>
          <w:lang w:val="uk-UA"/>
        </w:rPr>
      </w:pPr>
      <w:r w:rsidRPr="00761792">
        <w:rPr>
          <w:rFonts w:ascii="Times New Roman" w:hAnsi="Times New Roman" w:cs="Times New Roman"/>
          <w:b/>
          <w:sz w:val="36"/>
          <w:szCs w:val="36"/>
          <w:lang w:val="uk-UA"/>
        </w:rPr>
        <w:t>Норми поведінки у товаристві</w:t>
      </w:r>
    </w:p>
    <w:p w:rsidR="00CF5D07" w:rsidRPr="00CF5D07" w:rsidRDefault="00CF5D07" w:rsidP="00B6554E">
      <w:pPr>
        <w:spacing w:after="0" w:line="360" w:lineRule="auto"/>
        <w:ind w:firstLine="708"/>
        <w:jc w:val="both"/>
        <w:rPr>
          <w:rFonts w:ascii="Times New Roman" w:hAnsi="Times New Roman" w:cs="Times New Roman"/>
          <w:b/>
          <w:sz w:val="28"/>
          <w:szCs w:val="28"/>
          <w:lang w:val="uk-UA"/>
        </w:rPr>
      </w:pPr>
    </w:p>
    <w:p w:rsidR="00CF5D07" w:rsidRDefault="00CF5D07" w:rsidP="00C47EDB">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Оскільки людина є істотою суспільною, то і її повноцінне життя поза життям громади просто неможливе. Людина повинна зважати на норми та форму поведінки, які заведені у суспільстві загалом та в конкретних </w:t>
      </w:r>
      <w:r w:rsidRPr="00CF5D07">
        <w:rPr>
          <w:rFonts w:ascii="Times New Roman" w:hAnsi="Times New Roman" w:cs="Times New Roman"/>
          <w:sz w:val="28"/>
          <w:szCs w:val="28"/>
          <w:lang w:val="uk-UA"/>
        </w:rPr>
        <w:lastRenderedPageBreak/>
        <w:t xml:space="preserve">ситуаціях чи в тому чи іншому товаристві. Часто те, що неприйнятно в одному товаристві можна дозволити собі в іншій ситуації. Але все-таки кожна людина повинна сформувати для себе основоположні принципи поводження, які визначатимуть її життєву норму та лінію поведінки і таким чином формуватимуть її відносини з іншими людьми, а звідси і її життєвий успіх. </w:t>
      </w:r>
    </w:p>
    <w:p w:rsidR="00CF5D07" w:rsidRDefault="00CF5D07" w:rsidP="00C47EDB">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Норми поведінки людини у товаристві та в поводженні з іншими людьми формувалися протягом століть. Та ці норми не завжди були однакові. Змінювався суспільний лад, соціальний та становий поділ населення, різними були звичаї в товаристві аристократії, міщан, духовенства, робітників, селян, інтелігенції, військових. При цьому відрізнялася поведінка молоді та дорослих, неоднаковими були національні та соціальні традиції, на які ці норми поведінки спиралися. Для представників вищого стану, аристократії були встановлені тверді правила поведінки, незнання або порушення яких вважалося браком виховання. </w:t>
      </w:r>
    </w:p>
    <w:p w:rsidR="00CF5D07" w:rsidRDefault="00CF5D07" w:rsidP="00C47EDB">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Також часто норми поведінки відповідного стану суспільства у різні часи оцінювалися по-різному: у часі їх становлення вони були відповідними, а в інший період розвитку суспільства вони вже вважалися невідповідними, свідчили про невисоку культуру людини. </w:t>
      </w:r>
    </w:p>
    <w:p w:rsidR="009A7911" w:rsidRDefault="00CF5D07" w:rsidP="00C47EDB">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 Спілкуючись, люди, як правило, збираються разом. Чи у меншому, чи в більшому товаристві і ці зустрічі більшої кількості людей бувають в основному чимось спричинені. Причиною може бути якась особиста або родинна подія (уродини, день ангела, весілля, ювілейні дати) чи громадська (державні та місцеві свята, відзначення якоїсь історичної події тощо). Учасниками таких зустрічей бувають, як правило, люди, які добре знайомі. </w:t>
      </w:r>
      <w:r w:rsidR="00235F1B">
        <w:rPr>
          <w:rFonts w:ascii="Times New Roman" w:hAnsi="Times New Roman" w:cs="Times New Roman"/>
          <w:sz w:val="28"/>
          <w:szCs w:val="28"/>
          <w:lang w:val="uk-UA"/>
        </w:rPr>
        <w:t xml:space="preserve">                    </w:t>
      </w:r>
    </w:p>
    <w:p w:rsidR="00CF5D07" w:rsidRDefault="00CF5D07" w:rsidP="00C47EDB">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Але коли незнайома людина вперше потрапляє у таке товариство, то вона мусить насамперед представитись, щоб присутні дізналися про цю особу. Тому найчастіше таку людину у товариство супроводжує та відрекомендовує господар дому або людина, яка добре знає товариство. Якщо ж такої особи немає, то незнайомець відрекомендовується самостійно: Шановне товариство, дозвольте представитися. М</w:t>
      </w:r>
      <w:r w:rsidR="00C47EDB">
        <w:rPr>
          <w:rFonts w:ascii="Times New Roman" w:hAnsi="Times New Roman" w:cs="Times New Roman"/>
          <w:sz w:val="28"/>
          <w:szCs w:val="28"/>
          <w:lang w:val="uk-UA"/>
        </w:rPr>
        <w:t xml:space="preserve">ене звати (слід назвати своє </w:t>
      </w:r>
      <w:r w:rsidR="00C47EDB">
        <w:rPr>
          <w:rFonts w:ascii="Times New Roman" w:hAnsi="Times New Roman" w:cs="Times New Roman"/>
          <w:sz w:val="28"/>
          <w:szCs w:val="28"/>
          <w:lang w:val="uk-UA"/>
        </w:rPr>
        <w:lastRenderedPageBreak/>
        <w:t>ім</w:t>
      </w:r>
      <w:r w:rsidR="00C47EDB" w:rsidRPr="00CF5D07">
        <w:rPr>
          <w:rFonts w:ascii="Times New Roman" w:hAnsi="Times New Roman" w:cs="Times New Roman"/>
          <w:sz w:val="28"/>
          <w:szCs w:val="28"/>
          <w:lang w:val="uk-UA"/>
        </w:rPr>
        <w:t>’я</w:t>
      </w:r>
      <w:r w:rsidRPr="00CF5D07">
        <w:rPr>
          <w:rFonts w:ascii="Times New Roman" w:hAnsi="Times New Roman" w:cs="Times New Roman"/>
          <w:sz w:val="28"/>
          <w:szCs w:val="28"/>
          <w:lang w:val="uk-UA"/>
        </w:rPr>
        <w:t xml:space="preserve">, по-батькові чи прізвище), я за фахом є (тут можна вказати або професію, або посаду тощо). </w:t>
      </w:r>
    </w:p>
    <w:p w:rsidR="00BA5B7C" w:rsidRDefault="00CF5D07" w:rsidP="00C47EDB">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 Перед тим, як зайти у кімнату, зазвичай знімають у гардеробній верхній одяг та головні убори, причому жінки можуть капелюха не знімати. Скидати взуття не вважається обов'язковим, натомість слід його добре повитирати об хідник. А що ж робити, коли Ви запізнилися на вечірку, де вже зібралося багато знайомих і незнайомих людей? Тоді слід підійти до господарів та привітатися, а решті присутніх ввічливо кивнути. </w:t>
      </w:r>
    </w:p>
    <w:p w:rsidR="00BA5B7C" w:rsidRDefault="00CF5D07" w:rsidP="00C47EDB">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Коли Вам старша жінка при привітанні подає руку, то слід, виявляючи пошану до неї, злегка нахилитися та поцілувати їй руку. Причому цей символічний поцілунок повинен припадати на тильну частину пал</w:t>
      </w:r>
      <w:r w:rsidR="00C47EDB">
        <w:rPr>
          <w:rFonts w:ascii="Times New Roman" w:hAnsi="Times New Roman" w:cs="Times New Roman"/>
          <w:sz w:val="28"/>
          <w:szCs w:val="28"/>
          <w:lang w:val="uk-UA"/>
        </w:rPr>
        <w:t>ьців, поцілунок в долоню чи зап</w:t>
      </w:r>
      <w:r w:rsidR="00C47EDB" w:rsidRPr="00CF5D07">
        <w:rPr>
          <w:rFonts w:ascii="Times New Roman" w:hAnsi="Times New Roman" w:cs="Times New Roman"/>
          <w:sz w:val="28"/>
          <w:szCs w:val="28"/>
          <w:lang w:val="uk-UA"/>
        </w:rPr>
        <w:t>’ясток</w:t>
      </w:r>
      <w:r w:rsidRPr="00CF5D07">
        <w:rPr>
          <w:rFonts w:ascii="Times New Roman" w:hAnsi="Times New Roman" w:cs="Times New Roman"/>
          <w:sz w:val="28"/>
          <w:szCs w:val="28"/>
          <w:lang w:val="uk-UA"/>
        </w:rPr>
        <w:t xml:space="preserve"> матиме вже цілком інше значення - це радше свідчення невисокої культури чи відверте прагнення до інтимніших стосунків. Молодим дівчатам руку, як правило, рук не цілують. У великому товаристві обійми та цілування також не прийнятні. </w:t>
      </w:r>
    </w:p>
    <w:p w:rsidR="00BA5B7C" w:rsidRDefault="00CF5D07" w:rsidP="00C47EDB">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Звичка відрекомендовуватися знайшла все більшого поширення у наш час. Це дає змогу відразу з моменту зустрічі запізнати людину в ракурсі того, що чи кого вона представляє, а також уявити собі спільні теми чи коло інтересів, які могли би вас</w:t>
      </w:r>
      <w:r w:rsidR="00C47EDB">
        <w:rPr>
          <w:rFonts w:ascii="Times New Roman" w:hAnsi="Times New Roman" w:cs="Times New Roman"/>
          <w:sz w:val="28"/>
          <w:szCs w:val="28"/>
          <w:lang w:val="uk-UA"/>
        </w:rPr>
        <w:t xml:space="preserve"> зблизити чи на основі яких зав</w:t>
      </w:r>
      <w:r w:rsidR="00C47EDB" w:rsidRPr="00CF5D07">
        <w:rPr>
          <w:rFonts w:ascii="Times New Roman" w:hAnsi="Times New Roman" w:cs="Times New Roman"/>
          <w:sz w:val="28"/>
          <w:szCs w:val="28"/>
          <w:lang w:val="uk-UA"/>
        </w:rPr>
        <w:t>’язати</w:t>
      </w:r>
      <w:r w:rsidRPr="00CF5D07">
        <w:rPr>
          <w:rFonts w:ascii="Times New Roman" w:hAnsi="Times New Roman" w:cs="Times New Roman"/>
          <w:sz w:val="28"/>
          <w:szCs w:val="28"/>
          <w:lang w:val="uk-UA"/>
        </w:rPr>
        <w:t xml:space="preserve"> розмову. </w:t>
      </w:r>
    </w:p>
    <w:p w:rsidR="00F34C6D" w:rsidRDefault="00CF5D07" w:rsidP="00C47EDB">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Звичайно основою поводження в товаристві знайомих чи незнайомих людей має бути ввічливе ставлення до оточуючих. Інтелігентна людина завжди вміє підтримати розмову на будь-яку тему, вислухати і звернутися до когось. Тому у товаристві не слід бути замкнутим, бо саме тут ми знаходимо свої шанси та можливості для самовираження, саморозвитку та самовдосконалення. Товариство, у свою чергу, також допомагає нам у формуванні та реалізації наших ідей та планів. Думка, почута у товаристві, є дуже важливою, оскільки саме так сприйматимуть вашу, вже реалізовану, ідею і інші люди та від цього залежатиме ваш життєвий успіх в цілому.</w:t>
      </w:r>
    </w:p>
    <w:p w:rsidR="00C47EDB" w:rsidRDefault="00C47EDB" w:rsidP="00C47EDB">
      <w:pPr>
        <w:spacing w:after="0" w:line="360" w:lineRule="auto"/>
        <w:ind w:firstLine="708"/>
        <w:jc w:val="both"/>
        <w:rPr>
          <w:rFonts w:ascii="Times New Roman" w:hAnsi="Times New Roman" w:cs="Times New Roman"/>
          <w:sz w:val="28"/>
          <w:szCs w:val="28"/>
          <w:lang w:val="uk-UA"/>
        </w:rPr>
      </w:pPr>
    </w:p>
    <w:p w:rsidR="00C47EDB" w:rsidRPr="00C47EDB" w:rsidRDefault="00C47EDB" w:rsidP="00C47EDB">
      <w:pPr>
        <w:spacing w:after="0" w:line="360" w:lineRule="auto"/>
        <w:ind w:firstLine="708"/>
        <w:jc w:val="both"/>
        <w:rPr>
          <w:rFonts w:ascii="Times New Roman" w:hAnsi="Times New Roman" w:cs="Times New Roman"/>
          <w:sz w:val="28"/>
          <w:szCs w:val="28"/>
          <w:lang w:val="uk-UA"/>
        </w:rPr>
      </w:pPr>
    </w:p>
    <w:p w:rsidR="00CF4B77" w:rsidRDefault="00CF4B77" w:rsidP="0016392E">
      <w:pPr>
        <w:spacing w:after="0" w:line="360" w:lineRule="auto"/>
        <w:ind w:firstLine="708"/>
        <w:jc w:val="center"/>
        <w:rPr>
          <w:rFonts w:ascii="Times New Roman" w:hAnsi="Times New Roman" w:cs="Times New Roman"/>
          <w:b/>
          <w:sz w:val="36"/>
          <w:szCs w:val="36"/>
          <w:lang w:val="uk-UA"/>
        </w:rPr>
      </w:pPr>
    </w:p>
    <w:p w:rsidR="0046094E" w:rsidRPr="00761792" w:rsidRDefault="0046094E" w:rsidP="0016392E">
      <w:pPr>
        <w:spacing w:after="0" w:line="360" w:lineRule="auto"/>
        <w:ind w:firstLine="708"/>
        <w:jc w:val="center"/>
        <w:rPr>
          <w:rFonts w:ascii="Times New Roman" w:hAnsi="Times New Roman" w:cs="Times New Roman"/>
          <w:sz w:val="36"/>
          <w:szCs w:val="36"/>
          <w:lang w:val="uk-UA"/>
        </w:rPr>
      </w:pPr>
      <w:r w:rsidRPr="00761792">
        <w:rPr>
          <w:rFonts w:ascii="Times New Roman" w:hAnsi="Times New Roman" w:cs="Times New Roman"/>
          <w:b/>
          <w:sz w:val="36"/>
          <w:szCs w:val="36"/>
          <w:lang w:val="uk-UA"/>
        </w:rPr>
        <w:lastRenderedPageBreak/>
        <w:t>Молодіжний сленг</w:t>
      </w:r>
      <w:r w:rsidR="0016392E" w:rsidRPr="00761792">
        <w:rPr>
          <w:rFonts w:ascii="Times New Roman" w:hAnsi="Times New Roman" w:cs="Times New Roman"/>
          <w:b/>
          <w:sz w:val="36"/>
          <w:szCs w:val="36"/>
          <w:lang w:val="uk-UA"/>
        </w:rPr>
        <w:t xml:space="preserve"> у спілкуванні</w:t>
      </w:r>
    </w:p>
    <w:p w:rsidR="0046094E" w:rsidRPr="00CF5D07" w:rsidRDefault="0046094E" w:rsidP="0046094E">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 На жаль сьогодні ми стикаємося все частіше з </w:t>
      </w:r>
      <w:r w:rsidRPr="00761792">
        <w:rPr>
          <w:rFonts w:ascii="Times New Roman" w:hAnsi="Times New Roman" w:cs="Times New Roman"/>
          <w:sz w:val="28"/>
          <w:szCs w:val="28"/>
          <w:lang w:val="uk-UA"/>
        </w:rPr>
        <w:t xml:space="preserve">молодіжним сленгом у спілкуванні, </w:t>
      </w:r>
      <w:r w:rsidRPr="00CF5D07">
        <w:rPr>
          <w:rFonts w:ascii="Times New Roman" w:hAnsi="Times New Roman" w:cs="Times New Roman"/>
          <w:sz w:val="28"/>
          <w:szCs w:val="28"/>
          <w:lang w:val="uk-UA"/>
        </w:rPr>
        <w:t xml:space="preserve">який пересипаний нав'язаними нам з інших мов, нечемними, часто навіть і брутальними словами, словами іноземного походження, які вживаються в прямому чи переносному значенні, злиттям слів, які чужі українській мовній традиції та спілкуванню. Чомусь деяка молодь вважає таке спілкування модним чи сучасним, в той час, коли свідомі молоді люди, які мають національну свідомість та гідність і дорожать нею, відроджуючи національні та етнічно-мовленнєві традиції українського народу, стараються спілкуватися чемно та поводитися </w:t>
      </w:r>
      <w:proofErr w:type="spellStart"/>
      <w:r w:rsidRPr="00CF5D07">
        <w:rPr>
          <w:rFonts w:ascii="Times New Roman" w:hAnsi="Times New Roman" w:cs="Times New Roman"/>
          <w:sz w:val="28"/>
          <w:szCs w:val="28"/>
          <w:lang w:val="uk-UA"/>
        </w:rPr>
        <w:t>гречно</w:t>
      </w:r>
      <w:proofErr w:type="spellEnd"/>
      <w:r w:rsidRPr="00CF5D07">
        <w:rPr>
          <w:rFonts w:ascii="Times New Roman" w:hAnsi="Times New Roman" w:cs="Times New Roman"/>
          <w:sz w:val="28"/>
          <w:szCs w:val="28"/>
          <w:lang w:val="uk-UA"/>
        </w:rPr>
        <w:t xml:space="preserve">, чим викликають значну симпатію до себе та наслідування. </w:t>
      </w:r>
    </w:p>
    <w:p w:rsidR="00F34C6D" w:rsidRDefault="00C47EDB" w:rsidP="00085CB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Тому наш обов</w:t>
      </w:r>
      <w:r w:rsidRPr="00CF5D07">
        <w:rPr>
          <w:rFonts w:ascii="Times New Roman" w:hAnsi="Times New Roman" w:cs="Times New Roman"/>
          <w:sz w:val="28"/>
          <w:szCs w:val="28"/>
          <w:lang w:val="uk-UA"/>
        </w:rPr>
        <w:t>’язок</w:t>
      </w:r>
      <w:r w:rsidR="0046094E" w:rsidRPr="00CF5D07">
        <w:rPr>
          <w:rFonts w:ascii="Times New Roman" w:hAnsi="Times New Roman" w:cs="Times New Roman"/>
          <w:sz w:val="28"/>
          <w:szCs w:val="28"/>
          <w:lang w:val="uk-UA"/>
        </w:rPr>
        <w:t xml:space="preserve"> нині - відродити втрачене у спілкуванні людей, узвичаїти призабуте, відкинути невластиве українській кул</w:t>
      </w:r>
      <w:r>
        <w:rPr>
          <w:rFonts w:ascii="Times New Roman" w:hAnsi="Times New Roman" w:cs="Times New Roman"/>
          <w:sz w:val="28"/>
          <w:szCs w:val="28"/>
          <w:lang w:val="uk-UA"/>
        </w:rPr>
        <w:t>ьтурі спілкування, силоміць нав</w:t>
      </w:r>
      <w:r w:rsidRPr="00CF5D07">
        <w:rPr>
          <w:rFonts w:ascii="Times New Roman" w:hAnsi="Times New Roman" w:cs="Times New Roman"/>
          <w:sz w:val="28"/>
          <w:szCs w:val="28"/>
          <w:lang w:val="uk-UA"/>
        </w:rPr>
        <w:t>’язане</w:t>
      </w:r>
      <w:r w:rsidR="0046094E" w:rsidRPr="00CF5D07">
        <w:rPr>
          <w:rFonts w:ascii="Times New Roman" w:hAnsi="Times New Roman" w:cs="Times New Roman"/>
          <w:sz w:val="28"/>
          <w:szCs w:val="28"/>
          <w:lang w:val="uk-UA"/>
        </w:rPr>
        <w:t xml:space="preserve"> нашому народові або бездумно перейняте чуже, брутальне. Адже за багатовікову історію у нашого народу склалася своя власна система мовленнєвого етикету, що є свого роду феноменом та відображенням загальної культури українського народу.</w:t>
      </w:r>
    </w:p>
    <w:p w:rsidR="0046094E" w:rsidRDefault="0046094E" w:rsidP="00C47EDB">
      <w:pPr>
        <w:spacing w:line="360" w:lineRule="auto"/>
        <w:ind w:firstLine="708"/>
        <w:jc w:val="both"/>
        <w:rPr>
          <w:rFonts w:ascii="Times New Roman" w:hAnsi="Times New Roman" w:cs="Times New Roman"/>
          <w:b/>
          <w:i/>
          <w:sz w:val="28"/>
          <w:szCs w:val="28"/>
          <w:lang w:val="uk-UA"/>
        </w:rPr>
      </w:pPr>
      <w:r w:rsidRPr="00761792">
        <w:rPr>
          <w:rFonts w:ascii="Times New Roman" w:hAnsi="Times New Roman" w:cs="Times New Roman"/>
          <w:b/>
          <w:i/>
          <w:sz w:val="28"/>
          <w:szCs w:val="28"/>
          <w:lang w:val="uk-UA"/>
        </w:rPr>
        <w:t xml:space="preserve">Вживання </w:t>
      </w:r>
      <w:proofErr w:type="spellStart"/>
      <w:r w:rsidRPr="00761792">
        <w:rPr>
          <w:rFonts w:ascii="Times New Roman" w:hAnsi="Times New Roman" w:cs="Times New Roman"/>
          <w:b/>
          <w:i/>
          <w:sz w:val="28"/>
          <w:szCs w:val="28"/>
          <w:lang w:val="uk-UA"/>
        </w:rPr>
        <w:t>сленгових</w:t>
      </w:r>
      <w:proofErr w:type="spellEnd"/>
      <w:r w:rsidRPr="00761792">
        <w:rPr>
          <w:rFonts w:ascii="Times New Roman" w:hAnsi="Times New Roman" w:cs="Times New Roman"/>
          <w:b/>
          <w:i/>
          <w:sz w:val="28"/>
          <w:szCs w:val="28"/>
          <w:lang w:val="uk-UA"/>
        </w:rPr>
        <w:t xml:space="preserve"> слів в жодному разі</w:t>
      </w:r>
      <w:r w:rsidR="00C47EDB">
        <w:rPr>
          <w:rFonts w:ascii="Times New Roman" w:hAnsi="Times New Roman" w:cs="Times New Roman"/>
          <w:b/>
          <w:i/>
          <w:sz w:val="28"/>
          <w:szCs w:val="28"/>
          <w:lang w:val="uk-UA"/>
        </w:rPr>
        <w:t xml:space="preserve"> не робить людину «своїм хлопцем»</w:t>
      </w:r>
      <w:r w:rsidRPr="00761792">
        <w:rPr>
          <w:rFonts w:ascii="Times New Roman" w:hAnsi="Times New Roman" w:cs="Times New Roman"/>
          <w:b/>
          <w:i/>
          <w:sz w:val="28"/>
          <w:szCs w:val="28"/>
          <w:lang w:val="uk-UA"/>
        </w:rPr>
        <w:t xml:space="preserve"> в товаристві, це скороминуще, зате породжує в людині недобру звичку вживання не завжди найприємніших слів, що може за певних умов проявитися у невідповідному товаристві чи вдома і повністю змінити думку про цю людину, як особу чемну та виховану. </w:t>
      </w:r>
    </w:p>
    <w:p w:rsidR="009A7911" w:rsidRPr="00C47EDB" w:rsidRDefault="009A7911" w:rsidP="00085CB4">
      <w:pPr>
        <w:spacing w:line="360" w:lineRule="auto"/>
        <w:jc w:val="both"/>
        <w:rPr>
          <w:rFonts w:ascii="Times New Roman" w:hAnsi="Times New Roman" w:cs="Times New Roman"/>
          <w:b/>
          <w:i/>
          <w:sz w:val="28"/>
          <w:szCs w:val="28"/>
          <w:lang w:val="uk-UA"/>
        </w:rPr>
      </w:pPr>
    </w:p>
    <w:p w:rsidR="00761792" w:rsidRPr="00761792" w:rsidRDefault="00761792" w:rsidP="00761792">
      <w:pPr>
        <w:spacing w:after="0" w:line="360" w:lineRule="auto"/>
        <w:ind w:firstLine="708"/>
        <w:jc w:val="center"/>
        <w:rPr>
          <w:rFonts w:ascii="Times New Roman" w:hAnsi="Times New Roman" w:cs="Times New Roman"/>
          <w:b/>
          <w:sz w:val="36"/>
          <w:szCs w:val="36"/>
          <w:lang w:val="uk-UA"/>
        </w:rPr>
      </w:pPr>
      <w:r w:rsidRPr="00761792">
        <w:rPr>
          <w:rFonts w:ascii="Times New Roman" w:hAnsi="Times New Roman" w:cs="Times New Roman"/>
          <w:b/>
          <w:sz w:val="36"/>
          <w:szCs w:val="36"/>
          <w:lang w:val="uk-UA"/>
        </w:rPr>
        <w:t xml:space="preserve"> «ТИ» чи «ВИ»</w:t>
      </w:r>
    </w:p>
    <w:p w:rsidR="00761792" w:rsidRPr="00CF5D07" w:rsidRDefault="00761792" w:rsidP="00761792">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 Спілкування починається із звертання. Дуже неприємно, коли незнайом</w:t>
      </w:r>
      <w:r>
        <w:rPr>
          <w:rFonts w:ascii="Times New Roman" w:hAnsi="Times New Roman" w:cs="Times New Roman"/>
          <w:sz w:val="28"/>
          <w:szCs w:val="28"/>
          <w:lang w:val="uk-UA"/>
        </w:rPr>
        <w:t>а людина звертається до нас на «ти»</w:t>
      </w:r>
      <w:r w:rsidRPr="00CF5D07">
        <w:rPr>
          <w:rFonts w:ascii="Times New Roman" w:hAnsi="Times New Roman" w:cs="Times New Roman"/>
          <w:sz w:val="28"/>
          <w:szCs w:val="28"/>
          <w:lang w:val="uk-UA"/>
        </w:rPr>
        <w:t xml:space="preserve">. Це не тільки свідчить про її невихованість, а й викликає в нас самих відразу зневагу до цієї людини, небажання з нею спілкуватися. </w:t>
      </w:r>
    </w:p>
    <w:p w:rsidR="00761792" w:rsidRPr="00CF5D07" w:rsidRDefault="00C47EDB" w:rsidP="0076179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«ти»</w:t>
      </w:r>
      <w:r w:rsidR="00761792" w:rsidRPr="00CF5D07">
        <w:rPr>
          <w:rFonts w:ascii="Times New Roman" w:hAnsi="Times New Roman" w:cs="Times New Roman"/>
          <w:sz w:val="28"/>
          <w:szCs w:val="28"/>
          <w:lang w:val="uk-UA"/>
        </w:rPr>
        <w:t xml:space="preserve"> звертаються, як правило, один до одного родичі, друзі, колеги, приятелі, діти. Перш, ніж перейти у спілкуванні на </w:t>
      </w:r>
      <w:r>
        <w:rPr>
          <w:rFonts w:ascii="Times New Roman" w:hAnsi="Times New Roman" w:cs="Times New Roman"/>
          <w:sz w:val="28"/>
          <w:szCs w:val="28"/>
          <w:lang w:val="uk-UA"/>
        </w:rPr>
        <w:t>«ти»</w:t>
      </w:r>
      <w:r w:rsidR="00761792" w:rsidRPr="00CF5D07">
        <w:rPr>
          <w:rFonts w:ascii="Times New Roman" w:hAnsi="Times New Roman" w:cs="Times New Roman"/>
          <w:sz w:val="28"/>
          <w:szCs w:val="28"/>
          <w:lang w:val="uk-UA"/>
        </w:rPr>
        <w:t xml:space="preserve"> слід поцікави</w:t>
      </w:r>
      <w:r>
        <w:rPr>
          <w:rFonts w:ascii="Times New Roman" w:hAnsi="Times New Roman" w:cs="Times New Roman"/>
          <w:sz w:val="28"/>
          <w:szCs w:val="28"/>
          <w:lang w:val="uk-UA"/>
        </w:rPr>
        <w:t>тися, що це за людина і чи цей «місток»</w:t>
      </w:r>
      <w:r w:rsidR="00761792" w:rsidRPr="00CF5D07">
        <w:rPr>
          <w:rFonts w:ascii="Times New Roman" w:hAnsi="Times New Roman" w:cs="Times New Roman"/>
          <w:sz w:val="28"/>
          <w:szCs w:val="28"/>
          <w:lang w:val="uk-UA"/>
        </w:rPr>
        <w:t xml:space="preserve"> буде на вашу </w:t>
      </w:r>
      <w:r>
        <w:rPr>
          <w:rFonts w:ascii="Times New Roman" w:hAnsi="Times New Roman" w:cs="Times New Roman"/>
          <w:sz w:val="28"/>
          <w:szCs w:val="28"/>
          <w:lang w:val="uk-UA"/>
        </w:rPr>
        <w:t>користь. Пропозиція перейти на «ти»</w:t>
      </w:r>
      <w:r w:rsidR="00761792" w:rsidRPr="00CF5D07">
        <w:rPr>
          <w:rFonts w:ascii="Times New Roman" w:hAnsi="Times New Roman" w:cs="Times New Roman"/>
          <w:sz w:val="28"/>
          <w:szCs w:val="28"/>
          <w:lang w:val="uk-UA"/>
        </w:rPr>
        <w:t xml:space="preserve"> повинна виходити від більш літньої, поважної людини, чи особи, що займає вище службове становище. Молодші можуть </w:t>
      </w:r>
      <w:r>
        <w:rPr>
          <w:rFonts w:ascii="Times New Roman" w:hAnsi="Times New Roman" w:cs="Times New Roman"/>
          <w:sz w:val="28"/>
          <w:szCs w:val="28"/>
          <w:lang w:val="uk-UA"/>
        </w:rPr>
        <w:t>попросити звертатися до них на «ти»</w:t>
      </w:r>
      <w:r w:rsidR="00761792" w:rsidRPr="00CF5D07">
        <w:rPr>
          <w:rFonts w:ascii="Times New Roman" w:hAnsi="Times New Roman" w:cs="Times New Roman"/>
          <w:sz w:val="28"/>
          <w:szCs w:val="28"/>
          <w:lang w:val="uk-UA"/>
        </w:rPr>
        <w:t xml:space="preserve">, хоча </w:t>
      </w:r>
      <w:r>
        <w:rPr>
          <w:rFonts w:ascii="Times New Roman" w:hAnsi="Times New Roman" w:cs="Times New Roman"/>
          <w:sz w:val="28"/>
          <w:szCs w:val="28"/>
          <w:lang w:val="uk-UA"/>
        </w:rPr>
        <w:t>самі продовжують звертатися на «ви»</w:t>
      </w:r>
      <w:r w:rsidR="00761792" w:rsidRPr="00CF5D07">
        <w:rPr>
          <w:rFonts w:ascii="Times New Roman" w:hAnsi="Times New Roman" w:cs="Times New Roman"/>
          <w:sz w:val="28"/>
          <w:szCs w:val="28"/>
          <w:lang w:val="uk-UA"/>
        </w:rPr>
        <w:t>. Жінкам дозволе</w:t>
      </w:r>
      <w:r>
        <w:rPr>
          <w:rFonts w:ascii="Times New Roman" w:hAnsi="Times New Roman" w:cs="Times New Roman"/>
          <w:sz w:val="28"/>
          <w:szCs w:val="28"/>
          <w:lang w:val="uk-UA"/>
        </w:rPr>
        <w:t>но відмовитися від переходу на «ти»</w:t>
      </w:r>
      <w:r w:rsidR="00761792" w:rsidRPr="00CF5D07">
        <w:rPr>
          <w:rFonts w:ascii="Times New Roman" w:hAnsi="Times New Roman" w:cs="Times New Roman"/>
          <w:sz w:val="28"/>
          <w:szCs w:val="28"/>
          <w:lang w:val="uk-UA"/>
        </w:rPr>
        <w:t xml:space="preserve"> з чоловіком, без будь-якого пояснення причин. </w:t>
      </w:r>
    </w:p>
    <w:p w:rsidR="00761792" w:rsidRDefault="00761792" w:rsidP="00761792">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 Мистецтво спілкування полягає також і у загальній інтелігентності, освіченості, а звідси - вибору та підтримання теми розмови та правильного тону бесіди. Не слід кричати, тріскотіти, зловживати увагою іншої чемної людини. А інколи ще більшим мистецтвом, ніж мистецтво спілкування, є мистецтво в слушним момент помовчати. </w:t>
      </w:r>
    </w:p>
    <w:p w:rsidR="00761792" w:rsidRDefault="00761792" w:rsidP="00761792">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 Коли ви розмовляєте з ким-небудь у товаристві, важливо зосередитися на темі розмови, взяти в ній участь, підтримати її і внести в неї якийсь цікавий момент, щоб ви, як співрозмовник, запам'ята</w:t>
      </w:r>
      <w:r w:rsidR="00C47EDB">
        <w:rPr>
          <w:rFonts w:ascii="Times New Roman" w:hAnsi="Times New Roman" w:cs="Times New Roman"/>
          <w:sz w:val="28"/>
          <w:szCs w:val="28"/>
          <w:lang w:val="uk-UA"/>
        </w:rPr>
        <w:t>лися іншим. Це буде свого роду «зеленим світлом»</w:t>
      </w:r>
      <w:r w:rsidRPr="00CF5D07">
        <w:rPr>
          <w:rFonts w:ascii="Times New Roman" w:hAnsi="Times New Roman" w:cs="Times New Roman"/>
          <w:sz w:val="28"/>
          <w:szCs w:val="28"/>
          <w:lang w:val="uk-UA"/>
        </w:rPr>
        <w:t xml:space="preserve"> для подальшого підтримання стосунків з цими людьми. Розмова пов</w:t>
      </w:r>
      <w:r w:rsidR="004C3017">
        <w:rPr>
          <w:rFonts w:ascii="Times New Roman" w:hAnsi="Times New Roman" w:cs="Times New Roman"/>
          <w:sz w:val="28"/>
          <w:szCs w:val="28"/>
          <w:lang w:val="uk-UA"/>
        </w:rPr>
        <w:t>инна бути ненав</w:t>
      </w:r>
      <w:r w:rsidR="004C3017" w:rsidRPr="00CF5D07">
        <w:rPr>
          <w:rFonts w:ascii="Times New Roman" w:hAnsi="Times New Roman" w:cs="Times New Roman"/>
          <w:sz w:val="28"/>
          <w:szCs w:val="28"/>
          <w:lang w:val="uk-UA"/>
        </w:rPr>
        <w:t>’язливою</w:t>
      </w:r>
      <w:r w:rsidRPr="00CF5D07">
        <w:rPr>
          <w:rFonts w:ascii="Times New Roman" w:hAnsi="Times New Roman" w:cs="Times New Roman"/>
          <w:sz w:val="28"/>
          <w:szCs w:val="28"/>
          <w:lang w:val="uk-UA"/>
        </w:rPr>
        <w:t>, невимушеною. Розповідаючи якісь жарти чи історії, подумайте, чи не скривдять вони когось з ваших співрозмовників прямим чи непрямим чином.</w:t>
      </w:r>
    </w:p>
    <w:p w:rsidR="0016392E" w:rsidRPr="00C47EDB" w:rsidRDefault="00C47EDB" w:rsidP="00C47EDB">
      <w:pPr>
        <w:spacing w:after="0" w:line="360" w:lineRule="auto"/>
        <w:jc w:val="both"/>
        <w:rPr>
          <w:rFonts w:ascii="Times New Roman" w:hAnsi="Times New Roman" w:cs="Times New Roman"/>
          <w:b/>
          <w:sz w:val="28"/>
          <w:szCs w:val="28"/>
          <w:lang w:val="uk-UA"/>
        </w:rPr>
      </w:pPr>
      <w:r w:rsidRPr="00C47EDB">
        <w:rPr>
          <w:rFonts w:ascii="Times New Roman" w:hAnsi="Times New Roman" w:cs="Times New Roman"/>
          <w:b/>
          <w:sz w:val="28"/>
          <w:szCs w:val="28"/>
          <w:lang w:val="uk-UA"/>
        </w:rPr>
        <w:t xml:space="preserve">            </w:t>
      </w:r>
      <w:r w:rsidR="0016392E" w:rsidRPr="00BA5B7C">
        <w:rPr>
          <w:rFonts w:ascii="Times New Roman" w:hAnsi="Times New Roman" w:cs="Times New Roman"/>
          <w:sz w:val="28"/>
          <w:szCs w:val="28"/>
          <w:lang w:val="uk-UA"/>
        </w:rPr>
        <w:t>В давні часи на нашій території були різні традиції щодо звертань і навіть писалися різні дослідження на цю тему. Однак на сьогодні це пита</w:t>
      </w:r>
      <w:r w:rsidR="0016392E">
        <w:rPr>
          <w:rFonts w:ascii="Times New Roman" w:hAnsi="Times New Roman" w:cs="Times New Roman"/>
          <w:sz w:val="28"/>
          <w:szCs w:val="28"/>
          <w:lang w:val="uk-UA"/>
        </w:rPr>
        <w:t>ння уже вирішено в суспільстві.</w:t>
      </w:r>
    </w:p>
    <w:p w:rsidR="0016392E" w:rsidRDefault="0016392E" w:rsidP="00C47EDB">
      <w:pPr>
        <w:spacing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 Тип звертання зазвичай визначається відносинами між людьми, їх близькістю або службовим становищем. </w:t>
      </w:r>
    </w:p>
    <w:p w:rsidR="0016392E" w:rsidRDefault="004C3017" w:rsidP="004C301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правило на «ти»</w:t>
      </w:r>
      <w:r w:rsidR="0016392E" w:rsidRPr="00BA5B7C">
        <w:rPr>
          <w:rFonts w:ascii="Times New Roman" w:hAnsi="Times New Roman" w:cs="Times New Roman"/>
          <w:sz w:val="28"/>
          <w:szCs w:val="28"/>
          <w:lang w:val="uk-UA"/>
        </w:rPr>
        <w:t xml:space="preserve"> звертаються один до одного друзі, приятелі, родичі, діт</w:t>
      </w:r>
      <w:r>
        <w:rPr>
          <w:rFonts w:ascii="Times New Roman" w:hAnsi="Times New Roman" w:cs="Times New Roman"/>
          <w:sz w:val="28"/>
          <w:szCs w:val="28"/>
          <w:lang w:val="uk-UA"/>
        </w:rPr>
        <w:t>и, молоді люди одного віку. На «ви»</w:t>
      </w:r>
      <w:r w:rsidR="0016392E" w:rsidRPr="00BA5B7C">
        <w:rPr>
          <w:rFonts w:ascii="Times New Roman" w:hAnsi="Times New Roman" w:cs="Times New Roman"/>
          <w:sz w:val="28"/>
          <w:szCs w:val="28"/>
          <w:lang w:val="uk-UA"/>
        </w:rPr>
        <w:t xml:space="preserve"> ж слід звертатися до незнайомців та до людей, які старші за вас. </w:t>
      </w:r>
    </w:p>
    <w:p w:rsidR="0016392E" w:rsidRDefault="0016392E" w:rsidP="004C3017">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lastRenderedPageBreak/>
        <w:t xml:space="preserve"> В деяких </w:t>
      </w:r>
      <w:r w:rsidR="004C3017" w:rsidRPr="00BA5B7C">
        <w:rPr>
          <w:rFonts w:ascii="Times New Roman" w:hAnsi="Times New Roman" w:cs="Times New Roman"/>
          <w:sz w:val="28"/>
          <w:szCs w:val="28"/>
          <w:lang w:val="uk-UA"/>
        </w:rPr>
        <w:t>місцевостях</w:t>
      </w:r>
      <w:r w:rsidRPr="00BA5B7C">
        <w:rPr>
          <w:rFonts w:ascii="Times New Roman" w:hAnsi="Times New Roman" w:cs="Times New Roman"/>
          <w:sz w:val="28"/>
          <w:szCs w:val="28"/>
          <w:lang w:val="uk-UA"/>
        </w:rPr>
        <w:t xml:space="preserve"> прийнято</w:t>
      </w:r>
      <w:r w:rsidR="004C3017">
        <w:rPr>
          <w:rFonts w:ascii="Times New Roman" w:hAnsi="Times New Roman" w:cs="Times New Roman"/>
          <w:sz w:val="28"/>
          <w:szCs w:val="28"/>
          <w:lang w:val="uk-UA"/>
        </w:rPr>
        <w:t>, що діти називають батьків на «ви»</w:t>
      </w:r>
      <w:r w:rsidRPr="00BA5B7C">
        <w:rPr>
          <w:rFonts w:ascii="Times New Roman" w:hAnsi="Times New Roman" w:cs="Times New Roman"/>
          <w:sz w:val="28"/>
          <w:szCs w:val="28"/>
          <w:lang w:val="uk-UA"/>
        </w:rPr>
        <w:t>. Така традиція залишилась там з давнішніх часів. Однак на сьогоднішній день, а особливо в містах, при</w:t>
      </w:r>
      <w:r w:rsidR="004C3017">
        <w:rPr>
          <w:rFonts w:ascii="Times New Roman" w:hAnsi="Times New Roman" w:cs="Times New Roman"/>
          <w:sz w:val="28"/>
          <w:szCs w:val="28"/>
          <w:lang w:val="uk-UA"/>
        </w:rPr>
        <w:t>йнято говорити до всіх родичів «ти»</w:t>
      </w:r>
      <w:r w:rsidRPr="00BA5B7C">
        <w:rPr>
          <w:rFonts w:ascii="Times New Roman" w:hAnsi="Times New Roman" w:cs="Times New Roman"/>
          <w:sz w:val="28"/>
          <w:szCs w:val="28"/>
          <w:lang w:val="uk-UA"/>
        </w:rPr>
        <w:t xml:space="preserve">. </w:t>
      </w:r>
    </w:p>
    <w:p w:rsidR="0016392E" w:rsidRDefault="0016392E" w:rsidP="004C3017">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 Якщо ви все ж не впевнені як ви повинні звертатися до тієї чи іншої особи, то варто вирішити це питання безпосередньо з нею або уникати прямого звертання. </w:t>
      </w:r>
    </w:p>
    <w:p w:rsidR="0016392E" w:rsidRDefault="0016392E" w:rsidP="004C3017">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 Крім того при спілкуванні за спільною дом</w:t>
      </w:r>
      <w:r w:rsidR="004C3017">
        <w:rPr>
          <w:rFonts w:ascii="Times New Roman" w:hAnsi="Times New Roman" w:cs="Times New Roman"/>
          <w:sz w:val="28"/>
          <w:szCs w:val="28"/>
          <w:lang w:val="uk-UA"/>
        </w:rPr>
        <w:t>овленістю можливий перехід від «ви» до «ти». Однак пропозиція перейти на «ти»</w:t>
      </w:r>
      <w:r w:rsidRPr="00BA5B7C">
        <w:rPr>
          <w:rFonts w:ascii="Times New Roman" w:hAnsi="Times New Roman" w:cs="Times New Roman"/>
          <w:sz w:val="28"/>
          <w:szCs w:val="28"/>
          <w:lang w:val="uk-UA"/>
        </w:rPr>
        <w:t xml:space="preserve"> повинна йти від стар</w:t>
      </w:r>
      <w:r w:rsidR="004C3017">
        <w:rPr>
          <w:rFonts w:ascii="Times New Roman" w:hAnsi="Times New Roman" w:cs="Times New Roman"/>
          <w:sz w:val="28"/>
          <w:szCs w:val="28"/>
          <w:lang w:val="uk-UA"/>
        </w:rPr>
        <w:t>шої людини. Коли переходити на «ти»</w:t>
      </w:r>
      <w:r w:rsidRPr="00BA5B7C">
        <w:rPr>
          <w:rFonts w:ascii="Times New Roman" w:hAnsi="Times New Roman" w:cs="Times New Roman"/>
          <w:sz w:val="28"/>
          <w:szCs w:val="28"/>
          <w:lang w:val="uk-UA"/>
        </w:rPr>
        <w:t xml:space="preserve"> залежить тільки від вас та вашого співрозмовника, точних правил щодо цього не існує. Однак робити це слід обачно, щоб не поставити свого спів</w:t>
      </w:r>
      <w:r>
        <w:rPr>
          <w:rFonts w:ascii="Times New Roman" w:hAnsi="Times New Roman" w:cs="Times New Roman"/>
          <w:sz w:val="28"/>
          <w:szCs w:val="28"/>
          <w:lang w:val="uk-UA"/>
        </w:rPr>
        <w:t>розмовника в незручне становище.</w:t>
      </w:r>
    </w:p>
    <w:p w:rsidR="0016392E" w:rsidRPr="004C3017" w:rsidRDefault="0016392E" w:rsidP="004C3017">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В наші дні по</w:t>
      </w:r>
      <w:r w:rsidR="004C3017">
        <w:rPr>
          <w:rFonts w:ascii="Times New Roman" w:hAnsi="Times New Roman" w:cs="Times New Roman"/>
          <w:sz w:val="28"/>
          <w:szCs w:val="28"/>
          <w:lang w:val="uk-UA"/>
        </w:rPr>
        <w:t>ширеною є практика переходу на «ти»</w:t>
      </w:r>
      <w:r w:rsidRPr="00BA5B7C">
        <w:rPr>
          <w:rFonts w:ascii="Times New Roman" w:hAnsi="Times New Roman" w:cs="Times New Roman"/>
          <w:sz w:val="28"/>
          <w:szCs w:val="28"/>
          <w:lang w:val="uk-UA"/>
        </w:rPr>
        <w:t xml:space="preserve"> після випитих разом чарок. Це неправильно, оскільки звертання залежить не від випитого алкоголю, а від людських почуттів, щирості та близькості.</w:t>
      </w:r>
    </w:p>
    <w:p w:rsidR="000A54B7" w:rsidRPr="00CF5D07" w:rsidRDefault="000A54B7" w:rsidP="004C3017">
      <w:pPr>
        <w:spacing w:after="0" w:line="360" w:lineRule="auto"/>
        <w:ind w:firstLine="708"/>
        <w:jc w:val="both"/>
        <w:rPr>
          <w:rFonts w:ascii="Times New Roman" w:hAnsi="Times New Roman" w:cs="Times New Roman"/>
          <w:sz w:val="28"/>
          <w:szCs w:val="28"/>
          <w:lang w:val="uk-UA"/>
        </w:rPr>
      </w:pPr>
      <w:r w:rsidRPr="00CF5D07">
        <w:rPr>
          <w:rFonts w:ascii="Times New Roman" w:hAnsi="Times New Roman" w:cs="Times New Roman"/>
          <w:sz w:val="28"/>
          <w:szCs w:val="28"/>
          <w:lang w:val="uk-UA"/>
        </w:rPr>
        <w:t xml:space="preserve"> Спілкування починається із звертання. Дуже неприємно, коли незнайом</w:t>
      </w:r>
      <w:r w:rsidR="004C3017">
        <w:rPr>
          <w:rFonts w:ascii="Times New Roman" w:hAnsi="Times New Roman" w:cs="Times New Roman"/>
          <w:sz w:val="28"/>
          <w:szCs w:val="28"/>
          <w:lang w:val="uk-UA"/>
        </w:rPr>
        <w:t>а людина звертається до нас на «ти»</w:t>
      </w:r>
      <w:r w:rsidRPr="00CF5D07">
        <w:rPr>
          <w:rFonts w:ascii="Times New Roman" w:hAnsi="Times New Roman" w:cs="Times New Roman"/>
          <w:sz w:val="28"/>
          <w:szCs w:val="28"/>
          <w:lang w:val="uk-UA"/>
        </w:rPr>
        <w:t xml:space="preserve">. Це не тільки свідчить про її невихованість, а й викликає в нас самих відразу зневагу до цієї людини, небажання з нею спілкуватися. </w:t>
      </w:r>
    </w:p>
    <w:p w:rsidR="000A54B7" w:rsidRDefault="004C3017" w:rsidP="000A54B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«ти»</w:t>
      </w:r>
      <w:r w:rsidR="000A54B7" w:rsidRPr="00CF5D07">
        <w:rPr>
          <w:rFonts w:ascii="Times New Roman" w:hAnsi="Times New Roman" w:cs="Times New Roman"/>
          <w:sz w:val="28"/>
          <w:szCs w:val="28"/>
          <w:lang w:val="uk-UA"/>
        </w:rPr>
        <w:t xml:space="preserve"> звертаються, як правило, один до одного родичі, друзі, колеги, приятелі, діти. Перш</w:t>
      </w:r>
      <w:r>
        <w:rPr>
          <w:rFonts w:ascii="Times New Roman" w:hAnsi="Times New Roman" w:cs="Times New Roman"/>
          <w:sz w:val="28"/>
          <w:szCs w:val="28"/>
          <w:lang w:val="uk-UA"/>
        </w:rPr>
        <w:t>, ніж перейти у спілкуванні на «ти»</w:t>
      </w:r>
      <w:r w:rsidR="000A54B7" w:rsidRPr="00CF5D07">
        <w:rPr>
          <w:rFonts w:ascii="Times New Roman" w:hAnsi="Times New Roman" w:cs="Times New Roman"/>
          <w:sz w:val="28"/>
          <w:szCs w:val="28"/>
          <w:lang w:val="uk-UA"/>
        </w:rPr>
        <w:t xml:space="preserve"> слід поцікави</w:t>
      </w:r>
      <w:r>
        <w:rPr>
          <w:rFonts w:ascii="Times New Roman" w:hAnsi="Times New Roman" w:cs="Times New Roman"/>
          <w:sz w:val="28"/>
          <w:szCs w:val="28"/>
          <w:lang w:val="uk-UA"/>
        </w:rPr>
        <w:t>тися, що це за людина і чи цей «місток»</w:t>
      </w:r>
      <w:r w:rsidR="000A54B7" w:rsidRPr="00CF5D07">
        <w:rPr>
          <w:rFonts w:ascii="Times New Roman" w:hAnsi="Times New Roman" w:cs="Times New Roman"/>
          <w:sz w:val="28"/>
          <w:szCs w:val="28"/>
          <w:lang w:val="uk-UA"/>
        </w:rPr>
        <w:t xml:space="preserve"> буде на вашу </w:t>
      </w:r>
      <w:r>
        <w:rPr>
          <w:rFonts w:ascii="Times New Roman" w:hAnsi="Times New Roman" w:cs="Times New Roman"/>
          <w:sz w:val="28"/>
          <w:szCs w:val="28"/>
          <w:lang w:val="uk-UA"/>
        </w:rPr>
        <w:t>користь. Пропозиція перейти на «ти»</w:t>
      </w:r>
      <w:r w:rsidR="000A54B7" w:rsidRPr="00CF5D07">
        <w:rPr>
          <w:rFonts w:ascii="Times New Roman" w:hAnsi="Times New Roman" w:cs="Times New Roman"/>
          <w:sz w:val="28"/>
          <w:szCs w:val="28"/>
          <w:lang w:val="uk-UA"/>
        </w:rPr>
        <w:t xml:space="preserve"> повинна виходити від більш літньої, поважної людини, чи особи, що займає вище службове становище. Молодші можуть </w:t>
      </w:r>
      <w:r>
        <w:rPr>
          <w:rFonts w:ascii="Times New Roman" w:hAnsi="Times New Roman" w:cs="Times New Roman"/>
          <w:sz w:val="28"/>
          <w:szCs w:val="28"/>
          <w:lang w:val="uk-UA"/>
        </w:rPr>
        <w:t>попросити звертатися до них на «ти»</w:t>
      </w:r>
      <w:r w:rsidR="000A54B7" w:rsidRPr="00CF5D07">
        <w:rPr>
          <w:rFonts w:ascii="Times New Roman" w:hAnsi="Times New Roman" w:cs="Times New Roman"/>
          <w:sz w:val="28"/>
          <w:szCs w:val="28"/>
          <w:lang w:val="uk-UA"/>
        </w:rPr>
        <w:t xml:space="preserve">, хоча </w:t>
      </w:r>
      <w:r>
        <w:rPr>
          <w:rFonts w:ascii="Times New Roman" w:hAnsi="Times New Roman" w:cs="Times New Roman"/>
          <w:sz w:val="28"/>
          <w:szCs w:val="28"/>
          <w:lang w:val="uk-UA"/>
        </w:rPr>
        <w:t>самі продовжують звертатися на «ви»</w:t>
      </w:r>
      <w:r w:rsidR="000A54B7" w:rsidRPr="00CF5D07">
        <w:rPr>
          <w:rFonts w:ascii="Times New Roman" w:hAnsi="Times New Roman" w:cs="Times New Roman"/>
          <w:sz w:val="28"/>
          <w:szCs w:val="28"/>
          <w:lang w:val="uk-UA"/>
        </w:rPr>
        <w:t>. Жінкам дозволе</w:t>
      </w:r>
      <w:r>
        <w:rPr>
          <w:rFonts w:ascii="Times New Roman" w:hAnsi="Times New Roman" w:cs="Times New Roman"/>
          <w:sz w:val="28"/>
          <w:szCs w:val="28"/>
          <w:lang w:val="uk-UA"/>
        </w:rPr>
        <w:t>но відмовитися від переходу на «ти»</w:t>
      </w:r>
      <w:r w:rsidR="000A54B7" w:rsidRPr="00CF5D07">
        <w:rPr>
          <w:rFonts w:ascii="Times New Roman" w:hAnsi="Times New Roman" w:cs="Times New Roman"/>
          <w:sz w:val="28"/>
          <w:szCs w:val="28"/>
          <w:lang w:val="uk-UA"/>
        </w:rPr>
        <w:t xml:space="preserve"> з чоловіком, без будь-якого пояснення причин. </w:t>
      </w:r>
    </w:p>
    <w:p w:rsidR="009F2362" w:rsidRDefault="00085CB4" w:rsidP="001300E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час роботи над проектом я вирішила</w:t>
      </w:r>
      <w:r w:rsidR="001300EA">
        <w:rPr>
          <w:rFonts w:ascii="Times New Roman" w:hAnsi="Times New Roman" w:cs="Times New Roman"/>
          <w:sz w:val="28"/>
          <w:szCs w:val="28"/>
          <w:lang w:val="uk-UA"/>
        </w:rPr>
        <w:t xml:space="preserve"> дослідити </w:t>
      </w:r>
      <w:r w:rsidR="00CF4B77">
        <w:rPr>
          <w:rFonts w:ascii="Times New Roman" w:hAnsi="Times New Roman" w:cs="Times New Roman"/>
          <w:sz w:val="28"/>
          <w:szCs w:val="28"/>
          <w:lang w:val="uk-UA"/>
        </w:rPr>
        <w:t xml:space="preserve">особливості вживання </w:t>
      </w:r>
      <w:r w:rsidR="00CF4B77" w:rsidRPr="00B87D9A">
        <w:rPr>
          <w:rFonts w:ascii="Times New Roman" w:hAnsi="Times New Roman" w:cs="Times New Roman"/>
          <w:sz w:val="28"/>
          <w:szCs w:val="28"/>
          <w:lang w:val="uk-UA"/>
        </w:rPr>
        <w:t>«ТИ» чи «ВИ»</w:t>
      </w:r>
      <w:r w:rsidR="001300EA">
        <w:rPr>
          <w:rFonts w:ascii="Times New Roman" w:hAnsi="Times New Roman" w:cs="Times New Roman"/>
          <w:sz w:val="28"/>
          <w:szCs w:val="28"/>
          <w:lang w:val="uk-UA"/>
        </w:rPr>
        <w:t xml:space="preserve"> </w:t>
      </w:r>
      <w:r w:rsidR="00CF4B77">
        <w:rPr>
          <w:rFonts w:ascii="Times New Roman" w:hAnsi="Times New Roman" w:cs="Times New Roman"/>
          <w:sz w:val="28"/>
          <w:szCs w:val="28"/>
          <w:lang w:val="uk-UA"/>
        </w:rPr>
        <w:t xml:space="preserve"> учнями </w:t>
      </w:r>
      <w:r w:rsidR="001300EA">
        <w:rPr>
          <w:rFonts w:ascii="Times New Roman" w:hAnsi="Times New Roman" w:cs="Times New Roman"/>
          <w:sz w:val="28"/>
          <w:szCs w:val="28"/>
          <w:lang w:val="uk-UA"/>
        </w:rPr>
        <w:t xml:space="preserve">та працівниками </w:t>
      </w:r>
      <w:r w:rsidR="00CF4B77">
        <w:rPr>
          <w:rFonts w:ascii="Times New Roman" w:hAnsi="Times New Roman" w:cs="Times New Roman"/>
          <w:sz w:val="28"/>
          <w:szCs w:val="28"/>
          <w:lang w:val="uk-UA"/>
        </w:rPr>
        <w:t>ліцею</w:t>
      </w:r>
      <w:r w:rsidR="001300EA">
        <w:rPr>
          <w:rFonts w:ascii="Times New Roman" w:hAnsi="Times New Roman" w:cs="Times New Roman"/>
          <w:sz w:val="28"/>
          <w:szCs w:val="28"/>
          <w:lang w:val="uk-UA"/>
        </w:rPr>
        <w:t xml:space="preserve"> у колі сім’ї та друзів, провівши опитування з питань:</w:t>
      </w:r>
    </w:p>
    <w:p w:rsidR="001300EA" w:rsidRDefault="001300EA" w:rsidP="001300EA">
      <w:pPr>
        <w:pStyle w:val="a5"/>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Ви звертаєтеся до найрідніших для Вас людей</w:t>
      </w:r>
      <w:r w:rsidRPr="001300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мами, тата на </w:t>
      </w:r>
      <w:r w:rsidRPr="00B87D9A">
        <w:rPr>
          <w:rFonts w:ascii="Times New Roman" w:hAnsi="Times New Roman" w:cs="Times New Roman"/>
          <w:sz w:val="28"/>
          <w:szCs w:val="28"/>
          <w:lang w:val="uk-UA"/>
        </w:rPr>
        <w:t>«ТИ» чи «ВИ»</w:t>
      </w:r>
      <w:r>
        <w:rPr>
          <w:rFonts w:ascii="Times New Roman" w:hAnsi="Times New Roman" w:cs="Times New Roman"/>
          <w:sz w:val="28"/>
          <w:szCs w:val="28"/>
          <w:lang w:val="uk-UA"/>
        </w:rPr>
        <w:t>?</w:t>
      </w:r>
    </w:p>
    <w:p w:rsidR="001300EA" w:rsidRDefault="001300EA" w:rsidP="001300EA">
      <w:pPr>
        <w:pStyle w:val="a5"/>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 Ви звертаєтеся до найрідніших для Вас людей</w:t>
      </w:r>
      <w:r w:rsidRPr="001300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дідусів та бабусь, тіток та дядьків на </w:t>
      </w:r>
      <w:r w:rsidRPr="00B87D9A">
        <w:rPr>
          <w:rFonts w:ascii="Times New Roman" w:hAnsi="Times New Roman" w:cs="Times New Roman"/>
          <w:sz w:val="28"/>
          <w:szCs w:val="28"/>
          <w:lang w:val="uk-UA"/>
        </w:rPr>
        <w:t>«ТИ» чи «ВИ»</w:t>
      </w:r>
      <w:r>
        <w:rPr>
          <w:rFonts w:ascii="Times New Roman" w:hAnsi="Times New Roman" w:cs="Times New Roman"/>
          <w:sz w:val="28"/>
          <w:szCs w:val="28"/>
          <w:lang w:val="uk-UA"/>
        </w:rPr>
        <w:t>?</w:t>
      </w:r>
    </w:p>
    <w:p w:rsidR="001300EA" w:rsidRPr="001300EA" w:rsidRDefault="001300EA" w:rsidP="001300EA">
      <w:pPr>
        <w:pStyle w:val="a5"/>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Ви звертаєтеся до незнайомих для Вас людей? </w:t>
      </w:r>
    </w:p>
    <w:p w:rsidR="009A7911" w:rsidRPr="009D4E1F" w:rsidRDefault="001300EA" w:rsidP="009F2362">
      <w:pPr>
        <w:spacing w:after="0" w:line="360" w:lineRule="auto"/>
        <w:ind w:firstLine="708"/>
        <w:jc w:val="center"/>
        <w:rPr>
          <w:rFonts w:ascii="Times New Roman" w:hAnsi="Times New Roman" w:cs="Times New Roman"/>
          <w:b/>
          <w:sz w:val="28"/>
          <w:szCs w:val="28"/>
          <w:lang w:val="uk-UA"/>
        </w:rPr>
      </w:pPr>
      <w:r w:rsidRPr="009D4E1F">
        <w:rPr>
          <w:rFonts w:ascii="Times New Roman" w:hAnsi="Times New Roman" w:cs="Times New Roman"/>
          <w:b/>
          <w:sz w:val="28"/>
          <w:szCs w:val="28"/>
          <w:lang w:val="uk-UA"/>
        </w:rPr>
        <w:t>Результати опитування:</w:t>
      </w:r>
    </w:p>
    <w:p w:rsidR="001300EA" w:rsidRPr="00910635" w:rsidRDefault="001300EA" w:rsidP="001300EA">
      <w:pPr>
        <w:spacing w:after="0" w:line="360" w:lineRule="auto"/>
        <w:ind w:firstLine="708"/>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 xml:space="preserve">В опитуванні </w:t>
      </w:r>
      <w:r w:rsidR="004A0289">
        <w:rPr>
          <w:rFonts w:ascii="Times New Roman" w:hAnsi="Times New Roman" w:cs="Times New Roman"/>
          <w:sz w:val="28"/>
          <w:szCs w:val="28"/>
          <w:lang w:val="uk-UA"/>
        </w:rPr>
        <w:t xml:space="preserve">на перші два питання </w:t>
      </w:r>
      <w:r w:rsidRPr="00910635">
        <w:rPr>
          <w:rFonts w:ascii="Times New Roman" w:hAnsi="Times New Roman" w:cs="Times New Roman"/>
          <w:sz w:val="28"/>
          <w:szCs w:val="28"/>
          <w:lang w:val="uk-UA"/>
        </w:rPr>
        <w:t>взяли участь</w:t>
      </w:r>
      <w:r w:rsidR="00910635" w:rsidRPr="00910635">
        <w:rPr>
          <w:rFonts w:ascii="Times New Roman" w:hAnsi="Times New Roman" w:cs="Times New Roman"/>
          <w:sz w:val="28"/>
          <w:szCs w:val="28"/>
          <w:lang w:val="uk-UA"/>
        </w:rPr>
        <w:t xml:space="preserve"> 105</w:t>
      </w:r>
      <w:r w:rsidRPr="00910635">
        <w:rPr>
          <w:rFonts w:ascii="Times New Roman" w:hAnsi="Times New Roman" w:cs="Times New Roman"/>
          <w:sz w:val="28"/>
          <w:szCs w:val="28"/>
          <w:lang w:val="uk-UA"/>
        </w:rPr>
        <w:t xml:space="preserve"> чоловік.</w:t>
      </w:r>
    </w:p>
    <w:tbl>
      <w:tblPr>
        <w:tblStyle w:val="a9"/>
        <w:tblW w:w="0" w:type="auto"/>
        <w:tblLook w:val="04A0" w:firstRow="1" w:lastRow="0" w:firstColumn="1" w:lastColumn="0" w:noHBand="0" w:noVBand="1"/>
      </w:tblPr>
      <w:tblGrid>
        <w:gridCol w:w="1595"/>
        <w:gridCol w:w="1595"/>
        <w:gridCol w:w="1595"/>
        <w:gridCol w:w="1595"/>
        <w:gridCol w:w="1595"/>
        <w:gridCol w:w="1596"/>
      </w:tblGrid>
      <w:tr w:rsidR="00910635" w:rsidTr="00547FC2">
        <w:trPr>
          <w:trHeight w:val="600"/>
        </w:trPr>
        <w:tc>
          <w:tcPr>
            <w:tcW w:w="1595" w:type="dxa"/>
            <w:vMerge w:val="restart"/>
          </w:tcPr>
          <w:p w:rsidR="00910635" w:rsidRPr="00910635" w:rsidRDefault="00910635" w:rsidP="001300EA">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 xml:space="preserve">Стать </w:t>
            </w:r>
          </w:p>
        </w:tc>
        <w:tc>
          <w:tcPr>
            <w:tcW w:w="1595" w:type="dxa"/>
            <w:vMerge w:val="restart"/>
          </w:tcPr>
          <w:p w:rsidR="00910635" w:rsidRPr="00910635" w:rsidRDefault="00910635" w:rsidP="001300EA">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 xml:space="preserve">Вік </w:t>
            </w:r>
          </w:p>
        </w:tc>
        <w:tc>
          <w:tcPr>
            <w:tcW w:w="3190" w:type="dxa"/>
            <w:gridSpan w:val="2"/>
          </w:tcPr>
          <w:p w:rsidR="00910635" w:rsidRPr="00910635" w:rsidRDefault="00910635" w:rsidP="00910635">
            <w:pPr>
              <w:spacing w:line="360" w:lineRule="auto"/>
              <w:jc w:val="center"/>
              <w:rPr>
                <w:rFonts w:ascii="Times New Roman" w:hAnsi="Times New Roman" w:cs="Times New Roman"/>
                <w:sz w:val="28"/>
                <w:szCs w:val="28"/>
                <w:lang w:val="uk-UA"/>
              </w:rPr>
            </w:pPr>
            <w:r w:rsidRPr="00910635">
              <w:rPr>
                <w:rFonts w:ascii="Times New Roman" w:hAnsi="Times New Roman" w:cs="Times New Roman"/>
                <w:sz w:val="28"/>
                <w:szCs w:val="28"/>
                <w:lang w:val="uk-UA"/>
              </w:rPr>
              <w:t>Кількість</w:t>
            </w:r>
          </w:p>
        </w:tc>
        <w:tc>
          <w:tcPr>
            <w:tcW w:w="3191" w:type="dxa"/>
            <w:gridSpan w:val="2"/>
          </w:tcPr>
          <w:p w:rsidR="00910635" w:rsidRPr="00910635" w:rsidRDefault="00910635" w:rsidP="00910635">
            <w:pPr>
              <w:spacing w:line="360" w:lineRule="auto"/>
              <w:jc w:val="center"/>
              <w:rPr>
                <w:rFonts w:ascii="Times New Roman" w:hAnsi="Times New Roman" w:cs="Times New Roman"/>
                <w:sz w:val="28"/>
                <w:szCs w:val="28"/>
                <w:lang w:val="uk-UA"/>
              </w:rPr>
            </w:pPr>
            <w:r w:rsidRPr="00910635">
              <w:rPr>
                <w:rFonts w:ascii="Times New Roman" w:hAnsi="Times New Roman" w:cs="Times New Roman"/>
                <w:sz w:val="28"/>
                <w:szCs w:val="28"/>
                <w:lang w:val="uk-UA"/>
              </w:rPr>
              <w:t>Кількість</w:t>
            </w:r>
          </w:p>
        </w:tc>
      </w:tr>
      <w:tr w:rsidR="00910635" w:rsidTr="004A0289">
        <w:trPr>
          <w:trHeight w:val="372"/>
        </w:trPr>
        <w:tc>
          <w:tcPr>
            <w:tcW w:w="1595" w:type="dxa"/>
            <w:vMerge/>
          </w:tcPr>
          <w:p w:rsidR="00910635" w:rsidRPr="00910635" w:rsidRDefault="00910635" w:rsidP="001300EA">
            <w:pPr>
              <w:spacing w:line="360" w:lineRule="auto"/>
              <w:jc w:val="both"/>
              <w:rPr>
                <w:rFonts w:ascii="Times New Roman" w:hAnsi="Times New Roman" w:cs="Times New Roman"/>
                <w:sz w:val="28"/>
                <w:szCs w:val="28"/>
                <w:lang w:val="uk-UA"/>
              </w:rPr>
            </w:pPr>
          </w:p>
        </w:tc>
        <w:tc>
          <w:tcPr>
            <w:tcW w:w="1595" w:type="dxa"/>
            <w:vMerge/>
          </w:tcPr>
          <w:p w:rsidR="00910635" w:rsidRPr="00910635" w:rsidRDefault="00910635" w:rsidP="001300EA">
            <w:pPr>
              <w:spacing w:line="360" w:lineRule="auto"/>
              <w:jc w:val="both"/>
              <w:rPr>
                <w:rFonts w:ascii="Times New Roman" w:hAnsi="Times New Roman" w:cs="Times New Roman"/>
                <w:sz w:val="28"/>
                <w:szCs w:val="28"/>
                <w:lang w:val="uk-UA"/>
              </w:rPr>
            </w:pPr>
          </w:p>
        </w:tc>
        <w:tc>
          <w:tcPr>
            <w:tcW w:w="1595" w:type="dxa"/>
          </w:tcPr>
          <w:p w:rsidR="00910635" w:rsidRPr="00910635" w:rsidRDefault="00910635"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ТИ</w:t>
            </w:r>
          </w:p>
        </w:tc>
        <w:tc>
          <w:tcPr>
            <w:tcW w:w="1595" w:type="dxa"/>
          </w:tcPr>
          <w:p w:rsidR="00910635" w:rsidRPr="00910635" w:rsidRDefault="00910635"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w:t>
            </w:r>
          </w:p>
        </w:tc>
        <w:tc>
          <w:tcPr>
            <w:tcW w:w="1595" w:type="dxa"/>
          </w:tcPr>
          <w:p w:rsidR="00910635" w:rsidRPr="00910635" w:rsidRDefault="00910635"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ВИ</w:t>
            </w:r>
          </w:p>
        </w:tc>
        <w:tc>
          <w:tcPr>
            <w:tcW w:w="1596" w:type="dxa"/>
          </w:tcPr>
          <w:p w:rsidR="00910635" w:rsidRPr="00910635" w:rsidRDefault="00910635"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w:t>
            </w:r>
          </w:p>
        </w:tc>
      </w:tr>
      <w:tr w:rsidR="00910635" w:rsidTr="001300EA">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чоловіки</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40-60р.</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 xml:space="preserve"> </w:t>
            </w:r>
            <w:r>
              <w:rPr>
                <w:rFonts w:ascii="Times New Roman" w:hAnsi="Times New Roman" w:cs="Times New Roman"/>
                <w:sz w:val="28"/>
                <w:szCs w:val="28"/>
                <w:lang w:val="uk-UA"/>
              </w:rPr>
              <w:t>6</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5,7</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96" w:type="dxa"/>
          </w:tcPr>
          <w:p w:rsidR="00910635" w:rsidRPr="00910635" w:rsidRDefault="009D4E1F"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4,8</w:t>
            </w:r>
          </w:p>
        </w:tc>
      </w:tr>
      <w:tr w:rsidR="00910635" w:rsidTr="001300EA">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жінки</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40-60р.</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95" w:type="dxa"/>
          </w:tcPr>
          <w:p w:rsidR="00910635" w:rsidRPr="00910635" w:rsidRDefault="009D4E1F"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9,5</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96" w:type="dxa"/>
          </w:tcPr>
          <w:p w:rsidR="00910635" w:rsidRPr="00910635" w:rsidRDefault="009D4E1F"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7,6</w:t>
            </w:r>
          </w:p>
        </w:tc>
      </w:tr>
      <w:tr w:rsidR="00910635" w:rsidTr="001300EA">
        <w:tc>
          <w:tcPr>
            <w:tcW w:w="1595" w:type="dxa"/>
          </w:tcPr>
          <w:p w:rsidR="00910635" w:rsidRPr="00910635" w:rsidRDefault="00910635"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чоловіки</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25-40р.</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95" w:type="dxa"/>
          </w:tcPr>
          <w:p w:rsidR="00910635" w:rsidRPr="00910635" w:rsidRDefault="009D4E1F"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96" w:type="dxa"/>
          </w:tcPr>
          <w:p w:rsidR="00910635" w:rsidRPr="00910635" w:rsidRDefault="009D4E1F"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910635" w:rsidTr="001300EA">
        <w:tc>
          <w:tcPr>
            <w:tcW w:w="1595" w:type="dxa"/>
          </w:tcPr>
          <w:p w:rsidR="00910635" w:rsidRPr="00910635" w:rsidRDefault="00910635"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жінки</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20-40р.</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95" w:type="dxa"/>
          </w:tcPr>
          <w:p w:rsidR="00910635" w:rsidRPr="00910635" w:rsidRDefault="009D4E1F"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14,3</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96" w:type="dxa"/>
          </w:tcPr>
          <w:p w:rsidR="00910635" w:rsidRPr="00910635" w:rsidRDefault="009D4E1F"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4,8</w:t>
            </w:r>
          </w:p>
        </w:tc>
      </w:tr>
      <w:tr w:rsidR="00910635" w:rsidTr="001300EA">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юнаки</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15-20р.</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595" w:type="dxa"/>
          </w:tcPr>
          <w:p w:rsidR="00910635" w:rsidRPr="00910635" w:rsidRDefault="009D4E1F"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18,1</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96" w:type="dxa"/>
          </w:tcPr>
          <w:p w:rsidR="00910635" w:rsidRPr="00910635" w:rsidRDefault="009D4E1F"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0,9</w:t>
            </w:r>
          </w:p>
        </w:tc>
      </w:tr>
      <w:tr w:rsidR="00910635" w:rsidTr="001300EA">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дівчата</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15-20р.</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595" w:type="dxa"/>
          </w:tcPr>
          <w:p w:rsidR="00910635" w:rsidRPr="00910635" w:rsidRDefault="009D4E1F"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21,9</w:t>
            </w: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96" w:type="dxa"/>
          </w:tcPr>
          <w:p w:rsidR="00910635" w:rsidRPr="00910635" w:rsidRDefault="009D4E1F" w:rsidP="001300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910635" w:rsidTr="001300EA">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p>
        </w:tc>
        <w:tc>
          <w:tcPr>
            <w:tcW w:w="1595" w:type="dxa"/>
          </w:tcPr>
          <w:p w:rsidR="00910635" w:rsidRPr="00910635" w:rsidRDefault="00910635" w:rsidP="001300EA">
            <w:pPr>
              <w:spacing w:line="360" w:lineRule="auto"/>
              <w:jc w:val="both"/>
              <w:rPr>
                <w:rFonts w:ascii="Times New Roman" w:hAnsi="Times New Roman" w:cs="Times New Roman"/>
                <w:sz w:val="28"/>
                <w:szCs w:val="28"/>
                <w:lang w:val="uk-UA"/>
              </w:rPr>
            </w:pPr>
          </w:p>
        </w:tc>
        <w:tc>
          <w:tcPr>
            <w:tcW w:w="1595" w:type="dxa"/>
          </w:tcPr>
          <w:p w:rsidR="00910635" w:rsidRPr="009D4E1F" w:rsidRDefault="009D4E1F" w:rsidP="001300EA">
            <w:pPr>
              <w:spacing w:line="360" w:lineRule="auto"/>
              <w:jc w:val="both"/>
              <w:rPr>
                <w:rFonts w:ascii="Times New Roman" w:hAnsi="Times New Roman" w:cs="Times New Roman"/>
                <w:b/>
                <w:sz w:val="28"/>
                <w:szCs w:val="28"/>
                <w:lang w:val="uk-UA"/>
              </w:rPr>
            </w:pPr>
            <w:r w:rsidRPr="009D4E1F">
              <w:rPr>
                <w:rFonts w:ascii="Times New Roman" w:hAnsi="Times New Roman" w:cs="Times New Roman"/>
                <w:b/>
                <w:sz w:val="28"/>
                <w:szCs w:val="28"/>
                <w:lang w:val="uk-UA"/>
              </w:rPr>
              <w:t>81</w:t>
            </w:r>
          </w:p>
        </w:tc>
        <w:tc>
          <w:tcPr>
            <w:tcW w:w="1595" w:type="dxa"/>
          </w:tcPr>
          <w:p w:rsidR="00910635" w:rsidRPr="009D4E1F" w:rsidRDefault="009D4E1F" w:rsidP="001300EA">
            <w:pPr>
              <w:spacing w:line="360" w:lineRule="auto"/>
              <w:jc w:val="both"/>
              <w:rPr>
                <w:rFonts w:ascii="Times New Roman" w:hAnsi="Times New Roman" w:cs="Times New Roman"/>
                <w:b/>
                <w:sz w:val="28"/>
                <w:szCs w:val="28"/>
                <w:lang w:val="uk-UA"/>
              </w:rPr>
            </w:pPr>
            <w:r w:rsidRPr="009D4E1F">
              <w:rPr>
                <w:rFonts w:ascii="Times New Roman" w:hAnsi="Times New Roman" w:cs="Times New Roman"/>
                <w:b/>
                <w:sz w:val="28"/>
                <w:szCs w:val="28"/>
                <w:lang w:val="uk-UA"/>
              </w:rPr>
              <w:t>77,1</w:t>
            </w:r>
          </w:p>
        </w:tc>
        <w:tc>
          <w:tcPr>
            <w:tcW w:w="1595" w:type="dxa"/>
          </w:tcPr>
          <w:p w:rsidR="00910635" w:rsidRPr="009D4E1F" w:rsidRDefault="009D4E1F" w:rsidP="001300EA">
            <w:pPr>
              <w:spacing w:line="360" w:lineRule="auto"/>
              <w:jc w:val="both"/>
              <w:rPr>
                <w:rFonts w:ascii="Times New Roman" w:hAnsi="Times New Roman" w:cs="Times New Roman"/>
                <w:b/>
                <w:sz w:val="28"/>
                <w:szCs w:val="28"/>
                <w:lang w:val="uk-UA"/>
              </w:rPr>
            </w:pPr>
            <w:r w:rsidRPr="009D4E1F">
              <w:rPr>
                <w:rFonts w:ascii="Times New Roman" w:hAnsi="Times New Roman" w:cs="Times New Roman"/>
                <w:b/>
                <w:sz w:val="28"/>
                <w:szCs w:val="28"/>
                <w:lang w:val="uk-UA"/>
              </w:rPr>
              <w:t>24</w:t>
            </w:r>
          </w:p>
        </w:tc>
        <w:tc>
          <w:tcPr>
            <w:tcW w:w="1596" w:type="dxa"/>
          </w:tcPr>
          <w:p w:rsidR="00910635" w:rsidRPr="009D4E1F" w:rsidRDefault="009D4E1F" w:rsidP="001300EA">
            <w:pPr>
              <w:spacing w:line="360" w:lineRule="auto"/>
              <w:jc w:val="both"/>
              <w:rPr>
                <w:rFonts w:ascii="Times New Roman" w:hAnsi="Times New Roman" w:cs="Times New Roman"/>
                <w:b/>
                <w:sz w:val="28"/>
                <w:szCs w:val="28"/>
                <w:lang w:val="uk-UA"/>
              </w:rPr>
            </w:pPr>
            <w:r w:rsidRPr="009D4E1F">
              <w:rPr>
                <w:rFonts w:ascii="Times New Roman" w:hAnsi="Times New Roman" w:cs="Times New Roman"/>
                <w:b/>
                <w:sz w:val="28"/>
                <w:szCs w:val="28"/>
                <w:lang w:val="uk-UA"/>
              </w:rPr>
              <w:t>22,9</w:t>
            </w:r>
          </w:p>
        </w:tc>
      </w:tr>
    </w:tbl>
    <w:p w:rsidR="004A0289" w:rsidRPr="009D4E1F" w:rsidRDefault="004A0289" w:rsidP="00085CB4">
      <w:pPr>
        <w:spacing w:after="0" w:line="360" w:lineRule="auto"/>
        <w:jc w:val="both"/>
        <w:rPr>
          <w:rFonts w:ascii="Times New Roman" w:hAnsi="Times New Roman" w:cs="Times New Roman"/>
          <w:sz w:val="28"/>
          <w:szCs w:val="28"/>
          <w:lang w:val="uk-UA"/>
        </w:rPr>
      </w:pPr>
      <w:r>
        <w:rPr>
          <w:rFonts w:ascii="Times New Roman" w:hAnsi="Times New Roman" w:cs="Times New Roman"/>
          <w:sz w:val="36"/>
          <w:szCs w:val="36"/>
          <w:lang w:val="uk-UA"/>
        </w:rPr>
        <w:t xml:space="preserve">      </w:t>
      </w:r>
      <w:r w:rsidR="009D4E1F" w:rsidRPr="009D4E1F">
        <w:rPr>
          <w:rFonts w:ascii="Times New Roman" w:hAnsi="Times New Roman" w:cs="Times New Roman"/>
          <w:sz w:val="28"/>
          <w:szCs w:val="28"/>
          <w:lang w:val="uk-UA"/>
        </w:rPr>
        <w:t>Як</w:t>
      </w:r>
      <w:r w:rsidR="009D4E1F">
        <w:rPr>
          <w:rFonts w:ascii="Times New Roman" w:hAnsi="Times New Roman" w:cs="Times New Roman"/>
          <w:sz w:val="28"/>
          <w:szCs w:val="28"/>
          <w:lang w:val="uk-UA"/>
        </w:rPr>
        <w:t xml:space="preserve"> видно з даних таблиці</w:t>
      </w:r>
      <w:r w:rsidR="00085CB4">
        <w:rPr>
          <w:rFonts w:ascii="Times New Roman" w:hAnsi="Times New Roman" w:cs="Times New Roman"/>
          <w:sz w:val="28"/>
          <w:szCs w:val="28"/>
          <w:lang w:val="uk-UA"/>
        </w:rPr>
        <w:t xml:space="preserve"> 1.</w:t>
      </w:r>
      <w:r w:rsidR="009D4E1F">
        <w:rPr>
          <w:rFonts w:ascii="Times New Roman" w:hAnsi="Times New Roman" w:cs="Times New Roman"/>
          <w:sz w:val="28"/>
          <w:szCs w:val="28"/>
          <w:lang w:val="uk-UA"/>
        </w:rPr>
        <w:t xml:space="preserve">, люди старшого покоління більш шанобливо ставляться до найрідніших для себе людей, вживаючи при цьому  звернення «ВИ».  Молодь у переважній більшості звертається до мами та батька, дідусів та бабусь, тіток та дядьків на </w:t>
      </w:r>
      <w:r w:rsidR="009D4E1F" w:rsidRPr="00B87D9A">
        <w:rPr>
          <w:rFonts w:ascii="Times New Roman" w:hAnsi="Times New Roman" w:cs="Times New Roman"/>
          <w:sz w:val="28"/>
          <w:szCs w:val="28"/>
          <w:lang w:val="uk-UA"/>
        </w:rPr>
        <w:t>«ТИ»</w:t>
      </w:r>
      <w:r w:rsidR="009D4E1F">
        <w:rPr>
          <w:rFonts w:ascii="Times New Roman" w:hAnsi="Times New Roman" w:cs="Times New Roman"/>
          <w:sz w:val="28"/>
          <w:szCs w:val="28"/>
          <w:lang w:val="uk-UA"/>
        </w:rPr>
        <w:t>.</w:t>
      </w:r>
    </w:p>
    <w:p w:rsidR="004A0289" w:rsidRPr="00910635" w:rsidRDefault="004A0289" w:rsidP="004A0289">
      <w:pPr>
        <w:spacing w:after="0" w:line="360" w:lineRule="auto"/>
        <w:ind w:firstLine="708"/>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 xml:space="preserve">В опитуванні </w:t>
      </w:r>
      <w:r>
        <w:rPr>
          <w:rFonts w:ascii="Times New Roman" w:hAnsi="Times New Roman" w:cs="Times New Roman"/>
          <w:sz w:val="28"/>
          <w:szCs w:val="28"/>
          <w:lang w:val="uk-UA"/>
        </w:rPr>
        <w:t>на питання про звертаєтеся до незнайомих для Вас людей</w:t>
      </w:r>
      <w:r w:rsidRPr="00910635">
        <w:rPr>
          <w:rFonts w:ascii="Times New Roman" w:hAnsi="Times New Roman" w:cs="Times New Roman"/>
          <w:sz w:val="28"/>
          <w:szCs w:val="28"/>
          <w:lang w:val="uk-UA"/>
        </w:rPr>
        <w:t xml:space="preserve"> взяли участь 105 чоловік.</w:t>
      </w:r>
    </w:p>
    <w:tbl>
      <w:tblPr>
        <w:tblStyle w:val="a9"/>
        <w:tblW w:w="0" w:type="auto"/>
        <w:tblLook w:val="04A0" w:firstRow="1" w:lastRow="0" w:firstColumn="1" w:lastColumn="0" w:noHBand="0" w:noVBand="1"/>
      </w:tblPr>
      <w:tblGrid>
        <w:gridCol w:w="1595"/>
        <w:gridCol w:w="1595"/>
        <w:gridCol w:w="1595"/>
        <w:gridCol w:w="1595"/>
        <w:gridCol w:w="1595"/>
        <w:gridCol w:w="1596"/>
      </w:tblGrid>
      <w:tr w:rsidR="004A0289" w:rsidTr="009332B3">
        <w:trPr>
          <w:trHeight w:val="600"/>
        </w:trPr>
        <w:tc>
          <w:tcPr>
            <w:tcW w:w="1595" w:type="dxa"/>
            <w:vMerge w:val="restart"/>
          </w:tcPr>
          <w:p w:rsidR="004A0289" w:rsidRPr="00910635" w:rsidRDefault="004A0289"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 xml:space="preserve">Стать </w:t>
            </w:r>
          </w:p>
        </w:tc>
        <w:tc>
          <w:tcPr>
            <w:tcW w:w="1595" w:type="dxa"/>
            <w:vMerge w:val="restart"/>
          </w:tcPr>
          <w:p w:rsidR="004A0289" w:rsidRPr="00910635" w:rsidRDefault="004A0289"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 xml:space="preserve">Вік </w:t>
            </w:r>
          </w:p>
        </w:tc>
        <w:tc>
          <w:tcPr>
            <w:tcW w:w="3190" w:type="dxa"/>
            <w:gridSpan w:val="2"/>
          </w:tcPr>
          <w:p w:rsidR="004A0289" w:rsidRPr="00910635" w:rsidRDefault="004A0289" w:rsidP="009332B3">
            <w:pPr>
              <w:spacing w:line="360" w:lineRule="auto"/>
              <w:jc w:val="center"/>
              <w:rPr>
                <w:rFonts w:ascii="Times New Roman" w:hAnsi="Times New Roman" w:cs="Times New Roman"/>
                <w:sz w:val="28"/>
                <w:szCs w:val="28"/>
                <w:lang w:val="uk-UA"/>
              </w:rPr>
            </w:pPr>
            <w:r w:rsidRPr="00910635">
              <w:rPr>
                <w:rFonts w:ascii="Times New Roman" w:hAnsi="Times New Roman" w:cs="Times New Roman"/>
                <w:sz w:val="28"/>
                <w:szCs w:val="28"/>
                <w:lang w:val="uk-UA"/>
              </w:rPr>
              <w:t>Кількість</w:t>
            </w:r>
          </w:p>
        </w:tc>
        <w:tc>
          <w:tcPr>
            <w:tcW w:w="3191" w:type="dxa"/>
            <w:gridSpan w:val="2"/>
          </w:tcPr>
          <w:p w:rsidR="004A0289" w:rsidRPr="00910635" w:rsidRDefault="004A0289" w:rsidP="009332B3">
            <w:pPr>
              <w:spacing w:line="360" w:lineRule="auto"/>
              <w:jc w:val="center"/>
              <w:rPr>
                <w:rFonts w:ascii="Times New Roman" w:hAnsi="Times New Roman" w:cs="Times New Roman"/>
                <w:sz w:val="28"/>
                <w:szCs w:val="28"/>
                <w:lang w:val="uk-UA"/>
              </w:rPr>
            </w:pPr>
            <w:r w:rsidRPr="00910635">
              <w:rPr>
                <w:rFonts w:ascii="Times New Roman" w:hAnsi="Times New Roman" w:cs="Times New Roman"/>
                <w:sz w:val="28"/>
                <w:szCs w:val="28"/>
                <w:lang w:val="uk-UA"/>
              </w:rPr>
              <w:t>Кількість</w:t>
            </w:r>
          </w:p>
        </w:tc>
      </w:tr>
      <w:tr w:rsidR="004A0289" w:rsidTr="004A0289">
        <w:trPr>
          <w:trHeight w:val="310"/>
        </w:trPr>
        <w:tc>
          <w:tcPr>
            <w:tcW w:w="1595" w:type="dxa"/>
            <w:vMerge/>
          </w:tcPr>
          <w:p w:rsidR="004A0289" w:rsidRPr="00910635" w:rsidRDefault="004A0289" w:rsidP="009332B3">
            <w:pPr>
              <w:spacing w:line="360" w:lineRule="auto"/>
              <w:jc w:val="both"/>
              <w:rPr>
                <w:rFonts w:ascii="Times New Roman" w:hAnsi="Times New Roman" w:cs="Times New Roman"/>
                <w:sz w:val="28"/>
                <w:szCs w:val="28"/>
                <w:lang w:val="uk-UA"/>
              </w:rPr>
            </w:pPr>
          </w:p>
        </w:tc>
        <w:tc>
          <w:tcPr>
            <w:tcW w:w="1595" w:type="dxa"/>
            <w:vMerge/>
          </w:tcPr>
          <w:p w:rsidR="004A0289" w:rsidRPr="00910635" w:rsidRDefault="004A0289" w:rsidP="009332B3">
            <w:pPr>
              <w:spacing w:line="360" w:lineRule="auto"/>
              <w:jc w:val="both"/>
              <w:rPr>
                <w:rFonts w:ascii="Times New Roman" w:hAnsi="Times New Roman" w:cs="Times New Roman"/>
                <w:sz w:val="28"/>
                <w:szCs w:val="28"/>
                <w:lang w:val="uk-UA"/>
              </w:rPr>
            </w:pP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ТИ</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ВИ</w:t>
            </w:r>
          </w:p>
        </w:tc>
        <w:tc>
          <w:tcPr>
            <w:tcW w:w="1596" w:type="dxa"/>
          </w:tcPr>
          <w:p w:rsidR="004A0289" w:rsidRPr="00910635" w:rsidRDefault="004A0289"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w:t>
            </w:r>
          </w:p>
        </w:tc>
      </w:tr>
      <w:tr w:rsidR="004A0289" w:rsidTr="009332B3">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чоловіки</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40-60р.</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0,9</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96" w:type="dxa"/>
          </w:tcPr>
          <w:p w:rsidR="004A0289" w:rsidRPr="00910635" w:rsidRDefault="00085CB4"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9,5</w:t>
            </w:r>
          </w:p>
        </w:tc>
      </w:tr>
      <w:tr w:rsidR="004A0289" w:rsidTr="009332B3">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жінки</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40-60р.</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596" w:type="dxa"/>
          </w:tcPr>
          <w:p w:rsidR="004A0289" w:rsidRPr="00910635" w:rsidRDefault="00085CB4"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17,1</w:t>
            </w:r>
          </w:p>
        </w:tc>
      </w:tr>
      <w:tr w:rsidR="004A0289" w:rsidTr="009332B3">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sidRPr="00910635">
              <w:rPr>
                <w:rFonts w:ascii="Times New Roman" w:hAnsi="Times New Roman" w:cs="Times New Roman"/>
                <w:sz w:val="28"/>
                <w:szCs w:val="28"/>
                <w:lang w:val="uk-UA"/>
              </w:rPr>
              <w:t>чоловіки</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25-40р.</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96" w:type="dxa"/>
          </w:tcPr>
          <w:p w:rsidR="004A0289" w:rsidRPr="00910635" w:rsidRDefault="00085CB4"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8,9</w:t>
            </w:r>
          </w:p>
        </w:tc>
      </w:tr>
      <w:tr w:rsidR="004A0289" w:rsidTr="009332B3">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жінки</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20-40р.</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596" w:type="dxa"/>
          </w:tcPr>
          <w:p w:rsidR="004A0289" w:rsidRPr="00910635" w:rsidRDefault="00085CB4"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16,2</w:t>
            </w:r>
          </w:p>
        </w:tc>
      </w:tr>
      <w:tr w:rsidR="004A0289" w:rsidTr="009332B3">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юнаки</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15-20р.</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10,5</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96" w:type="dxa"/>
          </w:tcPr>
          <w:p w:rsidR="004A0289" w:rsidRPr="00910635" w:rsidRDefault="00085CB4"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8,5</w:t>
            </w:r>
          </w:p>
        </w:tc>
      </w:tr>
      <w:tr w:rsidR="004A0289" w:rsidTr="009332B3">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дівчата</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15-20р.</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596" w:type="dxa"/>
          </w:tcPr>
          <w:p w:rsidR="004A0289" w:rsidRPr="00910635" w:rsidRDefault="00085CB4" w:rsidP="009332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w:t>
            </w:r>
          </w:p>
        </w:tc>
      </w:tr>
      <w:tr w:rsidR="004A0289" w:rsidTr="009332B3">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p>
        </w:tc>
        <w:tc>
          <w:tcPr>
            <w:tcW w:w="1595" w:type="dxa"/>
          </w:tcPr>
          <w:p w:rsidR="004A0289" w:rsidRPr="00910635" w:rsidRDefault="004A0289" w:rsidP="009332B3">
            <w:pPr>
              <w:spacing w:line="360" w:lineRule="auto"/>
              <w:jc w:val="both"/>
              <w:rPr>
                <w:rFonts w:ascii="Times New Roman" w:hAnsi="Times New Roman" w:cs="Times New Roman"/>
                <w:sz w:val="28"/>
                <w:szCs w:val="28"/>
                <w:lang w:val="uk-UA"/>
              </w:rPr>
            </w:pPr>
          </w:p>
        </w:tc>
        <w:tc>
          <w:tcPr>
            <w:tcW w:w="1595" w:type="dxa"/>
          </w:tcPr>
          <w:p w:rsidR="004A0289" w:rsidRPr="009D4E1F" w:rsidRDefault="004A0289" w:rsidP="009332B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22</w:t>
            </w:r>
          </w:p>
        </w:tc>
        <w:tc>
          <w:tcPr>
            <w:tcW w:w="1595" w:type="dxa"/>
          </w:tcPr>
          <w:p w:rsidR="004A0289" w:rsidRPr="009D4E1F" w:rsidRDefault="004A0289" w:rsidP="009332B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23,7</w:t>
            </w:r>
          </w:p>
        </w:tc>
        <w:tc>
          <w:tcPr>
            <w:tcW w:w="1595" w:type="dxa"/>
          </w:tcPr>
          <w:p w:rsidR="004A0289" w:rsidRPr="009D4E1F" w:rsidRDefault="004A0289" w:rsidP="009332B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83</w:t>
            </w:r>
          </w:p>
        </w:tc>
        <w:tc>
          <w:tcPr>
            <w:tcW w:w="1596" w:type="dxa"/>
          </w:tcPr>
          <w:p w:rsidR="004A0289" w:rsidRPr="009D4E1F" w:rsidRDefault="00085CB4" w:rsidP="009332B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81,3</w:t>
            </w:r>
          </w:p>
        </w:tc>
      </w:tr>
    </w:tbl>
    <w:p w:rsidR="009D4E1F" w:rsidRPr="001300EA" w:rsidRDefault="009D4E1F" w:rsidP="001300EA">
      <w:pPr>
        <w:spacing w:after="0" w:line="360" w:lineRule="auto"/>
        <w:ind w:firstLine="708"/>
        <w:jc w:val="both"/>
        <w:rPr>
          <w:rFonts w:ascii="Times New Roman" w:hAnsi="Times New Roman" w:cs="Times New Roman"/>
          <w:sz w:val="36"/>
          <w:szCs w:val="36"/>
          <w:lang w:val="uk-UA"/>
        </w:rPr>
      </w:pPr>
    </w:p>
    <w:p w:rsidR="00085CB4" w:rsidRPr="00085CB4" w:rsidRDefault="00085CB4" w:rsidP="00085CB4">
      <w:pPr>
        <w:spacing w:after="0" w:line="360" w:lineRule="auto"/>
        <w:ind w:firstLine="708"/>
        <w:jc w:val="both"/>
        <w:rPr>
          <w:rFonts w:ascii="Times New Roman" w:hAnsi="Times New Roman" w:cs="Times New Roman"/>
          <w:sz w:val="36"/>
          <w:szCs w:val="36"/>
          <w:lang w:val="uk-UA"/>
        </w:rPr>
      </w:pPr>
      <w:r w:rsidRPr="009D4E1F">
        <w:rPr>
          <w:rFonts w:ascii="Times New Roman" w:hAnsi="Times New Roman" w:cs="Times New Roman"/>
          <w:sz w:val="28"/>
          <w:szCs w:val="28"/>
          <w:lang w:val="uk-UA"/>
        </w:rPr>
        <w:lastRenderedPageBreak/>
        <w:t>Як</w:t>
      </w:r>
      <w:r>
        <w:rPr>
          <w:rFonts w:ascii="Times New Roman" w:hAnsi="Times New Roman" w:cs="Times New Roman"/>
          <w:sz w:val="28"/>
          <w:szCs w:val="28"/>
          <w:lang w:val="uk-UA"/>
        </w:rPr>
        <w:t xml:space="preserve"> видно з даних таблиці 2., люди старшого покоління більш шанобливо ставляться до незнайомих людей, вживаючи при цьому  звернення «ВИ»,  а також молодь у двічі більше</w:t>
      </w:r>
      <w:r w:rsidRPr="00085C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незнайомих людей  звертається на «ВИ» .  </w:t>
      </w:r>
    </w:p>
    <w:p w:rsidR="00085CB4" w:rsidRPr="00115956" w:rsidRDefault="00085CB4" w:rsidP="00085CB4">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BA5B7C">
        <w:rPr>
          <w:rFonts w:ascii="Times New Roman" w:hAnsi="Times New Roman" w:cs="Times New Roman"/>
          <w:sz w:val="28"/>
          <w:szCs w:val="28"/>
          <w:lang w:val="uk-UA"/>
        </w:rPr>
        <w:t xml:space="preserve">звертання </w:t>
      </w:r>
      <w:r>
        <w:rPr>
          <w:rFonts w:ascii="Times New Roman" w:hAnsi="Times New Roman" w:cs="Times New Roman"/>
          <w:sz w:val="28"/>
          <w:szCs w:val="28"/>
          <w:lang w:val="uk-UA"/>
        </w:rPr>
        <w:t xml:space="preserve">на «Ви» чи на «Ти» </w:t>
      </w:r>
      <w:r w:rsidRPr="00BA5B7C">
        <w:rPr>
          <w:rFonts w:ascii="Times New Roman" w:hAnsi="Times New Roman" w:cs="Times New Roman"/>
          <w:sz w:val="28"/>
          <w:szCs w:val="28"/>
          <w:lang w:val="uk-UA"/>
        </w:rPr>
        <w:t>зазвичай визначається відносинами між людьми, їх близькістю або службовим становищем</w:t>
      </w:r>
      <w:r>
        <w:rPr>
          <w:rFonts w:ascii="Times New Roman" w:hAnsi="Times New Roman" w:cs="Times New Roman"/>
          <w:sz w:val="28"/>
          <w:szCs w:val="28"/>
          <w:lang w:val="uk-UA"/>
        </w:rPr>
        <w:t>, рівнем вихованості та поважанням моральних принципів і норм під час спілкування</w:t>
      </w:r>
      <w:r w:rsidRPr="00BA5B7C">
        <w:rPr>
          <w:rFonts w:ascii="Times New Roman" w:hAnsi="Times New Roman" w:cs="Times New Roman"/>
          <w:sz w:val="28"/>
          <w:szCs w:val="28"/>
          <w:lang w:val="uk-UA"/>
        </w:rPr>
        <w:t xml:space="preserve">. </w:t>
      </w:r>
      <w:r w:rsidR="00115956" w:rsidRPr="00115956">
        <w:rPr>
          <w:rFonts w:ascii="Times New Roman" w:hAnsi="Times New Roman" w:cs="Times New Roman"/>
          <w:sz w:val="28"/>
          <w:szCs w:val="28"/>
          <w:lang w:val="uk-UA"/>
        </w:rPr>
        <w:t>З</w:t>
      </w:r>
      <w:r w:rsidR="00115956" w:rsidRPr="00115956">
        <w:rPr>
          <w:rFonts w:ascii="Times New Roman" w:hAnsi="Times New Roman" w:cs="Times New Roman"/>
          <w:sz w:val="28"/>
          <w:szCs w:val="28"/>
          <w:lang w:val="uk-UA"/>
        </w:rPr>
        <w:t>розуміла, що з</w:t>
      </w:r>
      <w:r w:rsidR="00115956" w:rsidRPr="00115956">
        <w:rPr>
          <w:rFonts w:ascii="Times New Roman" w:hAnsi="Times New Roman" w:cs="Times New Roman"/>
          <w:sz w:val="28"/>
          <w:szCs w:val="28"/>
          <w:lang w:val="uk-UA"/>
        </w:rPr>
        <w:t>нання правил мовленнєвого етикету</w:t>
      </w:r>
      <w:r w:rsidR="00115956" w:rsidRPr="00115956">
        <w:rPr>
          <w:rFonts w:ascii="Times New Roman" w:hAnsi="Times New Roman" w:cs="Times New Roman"/>
          <w:sz w:val="28"/>
          <w:szCs w:val="28"/>
          <w:lang w:val="uk-UA"/>
        </w:rPr>
        <w:t>, яке</w:t>
      </w:r>
      <w:r w:rsidR="00115956" w:rsidRPr="00115956">
        <w:rPr>
          <w:rFonts w:ascii="Times New Roman" w:hAnsi="Times New Roman" w:cs="Times New Roman"/>
          <w:sz w:val="28"/>
          <w:szCs w:val="28"/>
          <w:lang w:val="uk-UA"/>
        </w:rPr>
        <w:t xml:space="preserve"> виступає не тільки показником зовнішньої культури людини, але й має безпосередній вплив на формування її особистості, на виховання високої моралі, духовності</w:t>
      </w:r>
      <w:r w:rsidR="00115956" w:rsidRPr="00115956">
        <w:rPr>
          <w:rFonts w:ascii="Times New Roman" w:hAnsi="Times New Roman" w:cs="Times New Roman"/>
          <w:sz w:val="28"/>
          <w:szCs w:val="28"/>
          <w:lang w:val="uk-UA"/>
        </w:rPr>
        <w:t xml:space="preserve"> </w:t>
      </w:r>
      <w:r w:rsidR="00115956">
        <w:rPr>
          <w:rFonts w:ascii="Times New Roman" w:hAnsi="Times New Roman" w:cs="Times New Roman"/>
          <w:sz w:val="28"/>
          <w:szCs w:val="28"/>
          <w:lang w:val="uk-UA"/>
        </w:rPr>
        <w:t xml:space="preserve"> </w:t>
      </w:r>
      <w:r w:rsidR="00115956" w:rsidRPr="00115956">
        <w:rPr>
          <w:rFonts w:ascii="Times New Roman" w:hAnsi="Times New Roman" w:cs="Times New Roman"/>
          <w:sz w:val="28"/>
          <w:szCs w:val="28"/>
          <w:lang w:val="uk-UA"/>
        </w:rPr>
        <w:t>є недостатнім у житті сучасної молоді</w:t>
      </w:r>
      <w:r w:rsidR="00115956" w:rsidRPr="00115956">
        <w:rPr>
          <w:rFonts w:ascii="Times New Roman" w:hAnsi="Times New Roman" w:cs="Times New Roman"/>
          <w:sz w:val="28"/>
          <w:szCs w:val="28"/>
          <w:lang w:val="uk-UA"/>
        </w:rPr>
        <w:t>.</w:t>
      </w:r>
    </w:p>
    <w:p w:rsidR="00085CB4" w:rsidRDefault="00085CB4" w:rsidP="00085CB4">
      <w:pPr>
        <w:spacing w:after="0" w:line="360" w:lineRule="auto"/>
        <w:rPr>
          <w:rFonts w:ascii="Times New Roman" w:hAnsi="Times New Roman" w:cs="Times New Roman"/>
          <w:b/>
          <w:sz w:val="36"/>
          <w:szCs w:val="36"/>
          <w:lang w:val="uk-UA"/>
        </w:rPr>
      </w:pPr>
    </w:p>
    <w:p w:rsidR="000A54B7" w:rsidRDefault="009F2362" w:rsidP="009F2362">
      <w:pPr>
        <w:spacing w:after="0" w:line="360" w:lineRule="auto"/>
        <w:ind w:firstLine="708"/>
        <w:jc w:val="center"/>
        <w:rPr>
          <w:rFonts w:ascii="Times New Roman" w:hAnsi="Times New Roman" w:cs="Times New Roman"/>
          <w:b/>
          <w:sz w:val="36"/>
          <w:szCs w:val="36"/>
          <w:lang w:val="uk-UA"/>
        </w:rPr>
      </w:pPr>
      <w:r w:rsidRPr="009F2362">
        <w:rPr>
          <w:rFonts w:ascii="Times New Roman" w:hAnsi="Times New Roman" w:cs="Times New Roman"/>
          <w:b/>
          <w:sz w:val="36"/>
          <w:szCs w:val="36"/>
          <w:lang w:val="uk-UA"/>
        </w:rPr>
        <w:t>Загальні п</w:t>
      </w:r>
      <w:r w:rsidR="000A54B7" w:rsidRPr="009F2362">
        <w:rPr>
          <w:rFonts w:ascii="Times New Roman" w:hAnsi="Times New Roman" w:cs="Times New Roman"/>
          <w:b/>
          <w:sz w:val="36"/>
          <w:szCs w:val="36"/>
          <w:lang w:val="uk-UA"/>
        </w:rPr>
        <w:t>равила</w:t>
      </w:r>
      <w:r w:rsidRPr="009F2362">
        <w:rPr>
          <w:rFonts w:ascii="Times New Roman" w:hAnsi="Times New Roman" w:cs="Times New Roman"/>
          <w:b/>
          <w:sz w:val="36"/>
          <w:szCs w:val="36"/>
          <w:lang w:val="uk-UA"/>
        </w:rPr>
        <w:t xml:space="preserve"> етикету</w:t>
      </w:r>
      <w:r>
        <w:rPr>
          <w:rFonts w:ascii="Times New Roman" w:hAnsi="Times New Roman" w:cs="Times New Roman"/>
          <w:b/>
          <w:sz w:val="36"/>
          <w:szCs w:val="36"/>
          <w:lang w:val="uk-UA"/>
        </w:rPr>
        <w:t xml:space="preserve"> під час спілкування</w:t>
      </w:r>
    </w:p>
    <w:p w:rsidR="009F2362" w:rsidRPr="009F2362" w:rsidRDefault="009F2362" w:rsidP="009F2362">
      <w:pPr>
        <w:spacing w:after="0" w:line="360" w:lineRule="auto"/>
        <w:ind w:firstLine="708"/>
        <w:jc w:val="center"/>
        <w:rPr>
          <w:rFonts w:ascii="Times New Roman" w:hAnsi="Times New Roman" w:cs="Times New Roman"/>
          <w:b/>
          <w:sz w:val="36"/>
          <w:szCs w:val="36"/>
          <w:lang w:val="uk-UA"/>
        </w:rPr>
      </w:pPr>
    </w:p>
    <w:p w:rsidR="009F2362" w:rsidRDefault="000A54B7" w:rsidP="009F2362">
      <w:pPr>
        <w:pStyle w:val="a5"/>
        <w:numPr>
          <w:ilvl w:val="0"/>
          <w:numId w:val="2"/>
        </w:numPr>
        <w:spacing w:after="0" w:line="360" w:lineRule="auto"/>
        <w:ind w:left="0" w:firstLine="0"/>
        <w:jc w:val="both"/>
        <w:rPr>
          <w:rFonts w:ascii="Times New Roman" w:hAnsi="Times New Roman" w:cs="Times New Roman"/>
          <w:sz w:val="28"/>
          <w:szCs w:val="28"/>
          <w:lang w:val="uk-UA"/>
        </w:rPr>
      </w:pPr>
      <w:r w:rsidRPr="009F2362">
        <w:rPr>
          <w:rFonts w:ascii="Times New Roman" w:hAnsi="Times New Roman" w:cs="Times New Roman"/>
          <w:sz w:val="28"/>
          <w:szCs w:val="28"/>
          <w:lang w:val="uk-UA"/>
        </w:rPr>
        <w:t xml:space="preserve">Негарним тоном вважається не відповідати на питання, поставлені Вам. Це допускається лише в тому випадку, коли питання, на вашу думку, було некоректним чи недоречним. В такому разі слід залишити його без уваги і постаратися перевести розмову в інше русло. </w:t>
      </w:r>
    </w:p>
    <w:p w:rsidR="009F2362" w:rsidRDefault="000A54B7" w:rsidP="009F2362">
      <w:pPr>
        <w:pStyle w:val="a5"/>
        <w:numPr>
          <w:ilvl w:val="0"/>
          <w:numId w:val="2"/>
        </w:numPr>
        <w:spacing w:after="0" w:line="360" w:lineRule="auto"/>
        <w:ind w:left="0" w:firstLine="0"/>
        <w:jc w:val="both"/>
        <w:rPr>
          <w:rFonts w:ascii="Times New Roman" w:hAnsi="Times New Roman" w:cs="Times New Roman"/>
          <w:sz w:val="28"/>
          <w:szCs w:val="28"/>
          <w:lang w:val="uk-UA"/>
        </w:rPr>
      </w:pPr>
      <w:r w:rsidRPr="009F2362">
        <w:rPr>
          <w:rFonts w:ascii="Times New Roman" w:hAnsi="Times New Roman" w:cs="Times New Roman"/>
          <w:sz w:val="28"/>
          <w:szCs w:val="28"/>
          <w:lang w:val="uk-UA"/>
        </w:rPr>
        <w:t xml:space="preserve">Коли у розмові висловлюються різні точки зору чи погляди, слід дослухатися і взяти участь в розмові, коли ви твердо знаєте, про що говорите. Відстоювати свою точку зору, не будучи повністю впевненим в правильності думки, виглядає немудро. </w:t>
      </w:r>
    </w:p>
    <w:p w:rsidR="009F2362" w:rsidRDefault="000A54B7" w:rsidP="009F2362">
      <w:pPr>
        <w:pStyle w:val="a5"/>
        <w:numPr>
          <w:ilvl w:val="0"/>
          <w:numId w:val="2"/>
        </w:numPr>
        <w:spacing w:after="0" w:line="360" w:lineRule="auto"/>
        <w:ind w:left="0" w:firstLine="0"/>
        <w:jc w:val="both"/>
        <w:rPr>
          <w:rFonts w:ascii="Times New Roman" w:hAnsi="Times New Roman" w:cs="Times New Roman"/>
          <w:sz w:val="28"/>
          <w:szCs w:val="28"/>
          <w:lang w:val="uk-UA"/>
        </w:rPr>
      </w:pPr>
      <w:r w:rsidRPr="009F2362">
        <w:rPr>
          <w:rFonts w:ascii="Times New Roman" w:hAnsi="Times New Roman" w:cs="Times New Roman"/>
          <w:sz w:val="28"/>
          <w:szCs w:val="28"/>
          <w:lang w:val="uk-UA"/>
        </w:rPr>
        <w:t xml:space="preserve">У спілкуванні не слід допускати суперечок, у яких вже, як правило, ніхто не перемагає і які відбуваються просто заради суперечки. В цьому разі співрозмовники вже зовсім не чують і не хочуть чути одне одного, дозволяють собі різкі висловлювання, вияви зневаги, що є недопустимим для вихованих людей не лише в часі посту. </w:t>
      </w:r>
    </w:p>
    <w:p w:rsidR="009F2362" w:rsidRDefault="009F2362" w:rsidP="009F2362">
      <w:pPr>
        <w:pStyle w:val="a5"/>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 слід бути у розмові нав</w:t>
      </w:r>
      <w:r w:rsidRPr="009F2362">
        <w:rPr>
          <w:rFonts w:ascii="Times New Roman" w:hAnsi="Times New Roman" w:cs="Times New Roman"/>
          <w:sz w:val="28"/>
          <w:szCs w:val="28"/>
          <w:lang w:val="uk-UA"/>
        </w:rPr>
        <w:t>’язливим</w:t>
      </w:r>
      <w:r w:rsidR="000A54B7" w:rsidRPr="009F2362">
        <w:rPr>
          <w:rFonts w:ascii="Times New Roman" w:hAnsi="Times New Roman" w:cs="Times New Roman"/>
          <w:sz w:val="28"/>
          <w:szCs w:val="28"/>
          <w:lang w:val="uk-UA"/>
        </w:rPr>
        <w:t xml:space="preserve">, а дотримуватися принципу по черговості висловлювання. Не слід перебивати співрозмовника, а почекайте, коли він закінчить думку і ви зможете донести до нього свою точку зору. </w:t>
      </w:r>
    </w:p>
    <w:p w:rsidR="009F2362" w:rsidRDefault="000A54B7" w:rsidP="009F2362">
      <w:pPr>
        <w:pStyle w:val="a5"/>
        <w:numPr>
          <w:ilvl w:val="0"/>
          <w:numId w:val="2"/>
        </w:numPr>
        <w:spacing w:after="0" w:line="360" w:lineRule="auto"/>
        <w:ind w:left="0" w:firstLine="0"/>
        <w:jc w:val="both"/>
        <w:rPr>
          <w:rFonts w:ascii="Times New Roman" w:hAnsi="Times New Roman" w:cs="Times New Roman"/>
          <w:sz w:val="28"/>
          <w:szCs w:val="28"/>
          <w:lang w:val="uk-UA"/>
        </w:rPr>
      </w:pPr>
      <w:r w:rsidRPr="009F2362">
        <w:rPr>
          <w:rFonts w:ascii="Times New Roman" w:hAnsi="Times New Roman" w:cs="Times New Roman"/>
          <w:sz w:val="28"/>
          <w:szCs w:val="28"/>
          <w:lang w:val="uk-UA"/>
        </w:rPr>
        <w:lastRenderedPageBreak/>
        <w:t xml:space="preserve"> Якщо ви погано почули звертання до себе, то слід перепитати, а не старатися відповісти будь-що. Бо це може бути розцінено, як ваша неуважність або й зневага до іншого. Старайтеся висловлюватися повними фразами, а не уривками з одного чи кількох коротких слів. </w:t>
      </w:r>
    </w:p>
    <w:p w:rsidR="000A54B7" w:rsidRPr="009F2362" w:rsidRDefault="000A54B7" w:rsidP="009F2362">
      <w:pPr>
        <w:pStyle w:val="a5"/>
        <w:numPr>
          <w:ilvl w:val="0"/>
          <w:numId w:val="2"/>
        </w:numPr>
        <w:spacing w:after="0" w:line="360" w:lineRule="auto"/>
        <w:ind w:left="0" w:firstLine="0"/>
        <w:jc w:val="both"/>
        <w:rPr>
          <w:rFonts w:ascii="Times New Roman" w:hAnsi="Times New Roman" w:cs="Times New Roman"/>
          <w:sz w:val="28"/>
          <w:szCs w:val="28"/>
          <w:lang w:val="uk-UA"/>
        </w:rPr>
      </w:pPr>
      <w:r w:rsidRPr="009F2362">
        <w:rPr>
          <w:rFonts w:ascii="Times New Roman" w:hAnsi="Times New Roman" w:cs="Times New Roman"/>
          <w:sz w:val="28"/>
          <w:szCs w:val="28"/>
          <w:lang w:val="uk-UA"/>
        </w:rPr>
        <w:t xml:space="preserve">Якщо в процесі розмови до вас приєднується ще хтось, то слід йому коротко пояснити, про що саме велась мова. Якщо це його зовсім не стосується, то можна сказати, що тема була приватна, сімейна, тощо. Але чемна людина, яка бажає приєднатися до розмови, насамперед переконається, чи доречним буде її участь в цій розмові. </w:t>
      </w:r>
    </w:p>
    <w:p w:rsidR="00BA5B7C" w:rsidRDefault="00BA5B7C" w:rsidP="00B6554E">
      <w:pPr>
        <w:spacing w:line="360" w:lineRule="auto"/>
        <w:ind w:firstLine="708"/>
        <w:jc w:val="both"/>
        <w:rPr>
          <w:rFonts w:ascii="Times New Roman" w:hAnsi="Times New Roman" w:cs="Times New Roman"/>
          <w:sz w:val="28"/>
          <w:szCs w:val="28"/>
          <w:lang w:val="uk-UA"/>
        </w:rPr>
      </w:pPr>
    </w:p>
    <w:p w:rsidR="004C3017" w:rsidRDefault="004C3017" w:rsidP="00A40D23">
      <w:pPr>
        <w:spacing w:line="360" w:lineRule="auto"/>
        <w:jc w:val="both"/>
        <w:rPr>
          <w:rFonts w:ascii="Times New Roman" w:hAnsi="Times New Roman" w:cs="Times New Roman"/>
          <w:b/>
          <w:sz w:val="28"/>
          <w:szCs w:val="28"/>
          <w:lang w:val="uk-UA"/>
        </w:rPr>
      </w:pPr>
    </w:p>
    <w:p w:rsidR="00BA5B7C" w:rsidRPr="009F2362" w:rsidRDefault="004C3017" w:rsidP="00B6554E">
      <w:pPr>
        <w:spacing w:line="360" w:lineRule="auto"/>
        <w:ind w:firstLine="708"/>
        <w:jc w:val="both"/>
        <w:rPr>
          <w:rFonts w:ascii="Times New Roman" w:hAnsi="Times New Roman" w:cs="Times New Roman"/>
          <w:b/>
          <w:sz w:val="36"/>
          <w:szCs w:val="36"/>
          <w:lang w:val="uk-UA"/>
        </w:rPr>
      </w:pPr>
      <w:r>
        <w:rPr>
          <w:rFonts w:ascii="Times New Roman" w:hAnsi="Times New Roman" w:cs="Times New Roman"/>
          <w:b/>
          <w:sz w:val="28"/>
          <w:szCs w:val="28"/>
          <w:lang w:val="uk-UA"/>
        </w:rPr>
        <w:t xml:space="preserve">         </w:t>
      </w:r>
      <w:r w:rsidR="00BA5B7C" w:rsidRPr="009F2362">
        <w:rPr>
          <w:rFonts w:ascii="Times New Roman" w:hAnsi="Times New Roman" w:cs="Times New Roman"/>
          <w:b/>
          <w:sz w:val="36"/>
          <w:szCs w:val="36"/>
          <w:lang w:val="uk-UA"/>
        </w:rPr>
        <w:t>Поведінка молоді з батьками та між собою</w:t>
      </w:r>
    </w:p>
    <w:p w:rsidR="00BA5B7C" w:rsidRDefault="00BA5B7C" w:rsidP="00B6554E">
      <w:pPr>
        <w:spacing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Добра традиція старих часів підкреслювала чемність та </w:t>
      </w:r>
      <w:r w:rsidR="00A40D23" w:rsidRPr="00BA5B7C">
        <w:rPr>
          <w:rFonts w:ascii="Times New Roman" w:hAnsi="Times New Roman" w:cs="Times New Roman"/>
          <w:sz w:val="28"/>
          <w:szCs w:val="28"/>
          <w:lang w:val="uk-UA"/>
        </w:rPr>
        <w:t>інтелігентність</w:t>
      </w:r>
      <w:r w:rsidRPr="00BA5B7C">
        <w:rPr>
          <w:rFonts w:ascii="Times New Roman" w:hAnsi="Times New Roman" w:cs="Times New Roman"/>
          <w:sz w:val="28"/>
          <w:szCs w:val="28"/>
          <w:lang w:val="uk-UA"/>
        </w:rPr>
        <w:t xml:space="preserve"> спілкування у родині, в суспільс</w:t>
      </w:r>
      <w:r w:rsidR="009F2362">
        <w:rPr>
          <w:rFonts w:ascii="Times New Roman" w:hAnsi="Times New Roman" w:cs="Times New Roman"/>
          <w:sz w:val="28"/>
          <w:szCs w:val="28"/>
          <w:lang w:val="uk-UA"/>
        </w:rPr>
        <w:t>тві, серед молоді. Хлопці були «кавалери», дівчата – «панянки» чи «панночки»</w:t>
      </w:r>
      <w:r w:rsidRPr="00BA5B7C">
        <w:rPr>
          <w:rFonts w:ascii="Times New Roman" w:hAnsi="Times New Roman" w:cs="Times New Roman"/>
          <w:sz w:val="28"/>
          <w:szCs w:val="28"/>
          <w:lang w:val="uk-UA"/>
        </w:rPr>
        <w:t xml:space="preserve">. Це не допускало в спілкування між молодими людьми безпардонності та грубощів, підкреслювало відповідну вихованість та статус. Студенти, які закінчували навчання у </w:t>
      </w:r>
      <w:proofErr w:type="spellStart"/>
      <w:r w:rsidRPr="00BA5B7C">
        <w:rPr>
          <w:rFonts w:ascii="Times New Roman" w:hAnsi="Times New Roman" w:cs="Times New Roman"/>
          <w:sz w:val="28"/>
          <w:szCs w:val="28"/>
          <w:lang w:val="uk-UA"/>
        </w:rPr>
        <w:t>ВУЗах</w:t>
      </w:r>
      <w:proofErr w:type="spellEnd"/>
      <w:r w:rsidRPr="00BA5B7C">
        <w:rPr>
          <w:rFonts w:ascii="Times New Roman" w:hAnsi="Times New Roman" w:cs="Times New Roman"/>
          <w:sz w:val="28"/>
          <w:szCs w:val="28"/>
          <w:lang w:val="uk-UA"/>
        </w:rPr>
        <w:t xml:space="preserve"> і шукали відповідно прист</w:t>
      </w:r>
      <w:r w:rsidR="009F2362">
        <w:rPr>
          <w:rFonts w:ascii="Times New Roman" w:hAnsi="Times New Roman" w:cs="Times New Roman"/>
          <w:sz w:val="28"/>
          <w:szCs w:val="28"/>
          <w:lang w:val="uk-UA"/>
        </w:rPr>
        <w:t>ойну роботу та посаду, звалися «академіками»</w:t>
      </w:r>
      <w:r w:rsidRPr="00BA5B7C">
        <w:rPr>
          <w:rFonts w:ascii="Times New Roman" w:hAnsi="Times New Roman" w:cs="Times New Roman"/>
          <w:sz w:val="28"/>
          <w:szCs w:val="28"/>
          <w:lang w:val="uk-UA"/>
        </w:rPr>
        <w:t>, першочерговим завданн</w:t>
      </w:r>
      <w:r w:rsidR="009F2362">
        <w:rPr>
          <w:rFonts w:ascii="Times New Roman" w:hAnsi="Times New Roman" w:cs="Times New Roman"/>
          <w:sz w:val="28"/>
          <w:szCs w:val="28"/>
          <w:lang w:val="uk-UA"/>
        </w:rPr>
        <w:t>ям було для них спочатку міцно «стати на ноги»</w:t>
      </w:r>
      <w:r w:rsidRPr="00BA5B7C">
        <w:rPr>
          <w:rFonts w:ascii="Times New Roman" w:hAnsi="Times New Roman" w:cs="Times New Roman"/>
          <w:sz w:val="28"/>
          <w:szCs w:val="28"/>
          <w:lang w:val="uk-UA"/>
        </w:rPr>
        <w:t xml:space="preserve"> у цьому житті та знайти собі відповідно до їх стану і статусу пару - кандидатку на дружину, найкраще панночку, що матиме відповідне виховання та відповідний </w:t>
      </w:r>
      <w:r w:rsidR="009F2362">
        <w:rPr>
          <w:rFonts w:ascii="Times New Roman" w:hAnsi="Times New Roman" w:cs="Times New Roman"/>
          <w:sz w:val="28"/>
          <w:szCs w:val="28"/>
          <w:lang w:val="uk-UA"/>
        </w:rPr>
        <w:t xml:space="preserve"> «посаг»</w:t>
      </w:r>
      <w:r w:rsidRPr="00BA5B7C">
        <w:rPr>
          <w:rFonts w:ascii="Times New Roman" w:hAnsi="Times New Roman" w:cs="Times New Roman"/>
          <w:sz w:val="28"/>
          <w:szCs w:val="28"/>
          <w:lang w:val="uk-UA"/>
        </w:rPr>
        <w:t xml:space="preserve"> (придане) на початок власного господарства та достойно виховуватиме його дітей. </w:t>
      </w:r>
    </w:p>
    <w:p w:rsidR="00BA5B7C" w:rsidRDefault="00BA5B7C" w:rsidP="00B6554E">
      <w:pPr>
        <w:spacing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Дівчата ж меншою мірою дбали про вищу освіту, оскільки не мали таких добрих шансів отримати пристойну роботу. Деякою мірою це залишилося і зараз, хоча ознаки емансипації вказують на те, що хлопці, які не є активними, не мають чітко поставленої собі цілі в жи</w:t>
      </w:r>
      <w:r w:rsidR="009F2362">
        <w:rPr>
          <w:rFonts w:ascii="Times New Roman" w:hAnsi="Times New Roman" w:cs="Times New Roman"/>
          <w:sz w:val="28"/>
          <w:szCs w:val="28"/>
          <w:lang w:val="uk-UA"/>
        </w:rPr>
        <w:t>тті, є інертними та чекають на «подарунок»</w:t>
      </w:r>
      <w:r w:rsidRPr="00BA5B7C">
        <w:rPr>
          <w:rFonts w:ascii="Times New Roman" w:hAnsi="Times New Roman" w:cs="Times New Roman"/>
          <w:sz w:val="28"/>
          <w:szCs w:val="28"/>
          <w:lang w:val="uk-UA"/>
        </w:rPr>
        <w:t xml:space="preserve"> долі щодо роботи чи особистого життя, дуже швидко відкидаю</w:t>
      </w:r>
      <w:r w:rsidR="009F2362">
        <w:rPr>
          <w:rFonts w:ascii="Times New Roman" w:hAnsi="Times New Roman" w:cs="Times New Roman"/>
          <w:sz w:val="28"/>
          <w:szCs w:val="28"/>
          <w:lang w:val="uk-UA"/>
        </w:rPr>
        <w:t>ться суспільством на «задній»</w:t>
      </w:r>
      <w:r w:rsidRPr="00BA5B7C">
        <w:rPr>
          <w:rFonts w:ascii="Times New Roman" w:hAnsi="Times New Roman" w:cs="Times New Roman"/>
          <w:sz w:val="28"/>
          <w:szCs w:val="28"/>
          <w:lang w:val="uk-UA"/>
        </w:rPr>
        <w:t xml:space="preserve"> план і витісня</w:t>
      </w:r>
      <w:r w:rsidR="009F2362">
        <w:rPr>
          <w:rFonts w:ascii="Times New Roman" w:hAnsi="Times New Roman" w:cs="Times New Roman"/>
          <w:sz w:val="28"/>
          <w:szCs w:val="28"/>
          <w:lang w:val="uk-UA"/>
        </w:rPr>
        <w:t xml:space="preserve">ються </w:t>
      </w:r>
      <w:r w:rsidR="009F2362">
        <w:rPr>
          <w:rFonts w:ascii="Times New Roman" w:hAnsi="Times New Roman" w:cs="Times New Roman"/>
          <w:sz w:val="28"/>
          <w:szCs w:val="28"/>
          <w:lang w:val="uk-UA"/>
        </w:rPr>
        <w:lastRenderedPageBreak/>
        <w:t>активними представницями «слабшої»</w:t>
      </w:r>
      <w:r w:rsidRPr="00BA5B7C">
        <w:rPr>
          <w:rFonts w:ascii="Times New Roman" w:hAnsi="Times New Roman" w:cs="Times New Roman"/>
          <w:sz w:val="28"/>
          <w:szCs w:val="28"/>
          <w:lang w:val="uk-UA"/>
        </w:rPr>
        <w:t xml:space="preserve"> статі, які мають активну життєву позицію, гарні манери поводження, достатні знання і прагнення досягнути мети, що вважається нині не просто модним, а абсолютно реальною жи</w:t>
      </w:r>
      <w:r w:rsidR="009F2362">
        <w:rPr>
          <w:rFonts w:ascii="Times New Roman" w:hAnsi="Times New Roman" w:cs="Times New Roman"/>
          <w:sz w:val="28"/>
          <w:szCs w:val="28"/>
          <w:lang w:val="uk-UA"/>
        </w:rPr>
        <w:t>ттєвою необхідністю. Сучасн</w:t>
      </w:r>
      <w:r w:rsidRPr="00BA5B7C">
        <w:rPr>
          <w:rFonts w:ascii="Times New Roman" w:hAnsi="Times New Roman" w:cs="Times New Roman"/>
          <w:sz w:val="28"/>
          <w:szCs w:val="28"/>
          <w:lang w:val="uk-UA"/>
        </w:rPr>
        <w:t>и</w:t>
      </w:r>
      <w:r w:rsidR="009F2362">
        <w:rPr>
          <w:rFonts w:ascii="Times New Roman" w:hAnsi="Times New Roman" w:cs="Times New Roman"/>
          <w:sz w:val="28"/>
          <w:szCs w:val="28"/>
          <w:lang w:val="uk-UA"/>
        </w:rPr>
        <w:t>й</w:t>
      </w:r>
      <w:r w:rsidRPr="00BA5B7C">
        <w:rPr>
          <w:rFonts w:ascii="Times New Roman" w:hAnsi="Times New Roman" w:cs="Times New Roman"/>
          <w:sz w:val="28"/>
          <w:szCs w:val="28"/>
          <w:lang w:val="uk-UA"/>
        </w:rPr>
        <w:t xml:space="preserve"> темп життя не залишає шансів для інертних людей, майбутнє належить сміливим та знаючим, що є в свою чергу також ознакою доброго тону. </w:t>
      </w:r>
    </w:p>
    <w:p w:rsidR="00BA5B7C" w:rsidRDefault="00BA5B7C" w:rsidP="00B6554E">
      <w:pPr>
        <w:spacing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Молодь, спілкуючись між </w:t>
      </w:r>
      <w:r w:rsidR="00A40D23">
        <w:rPr>
          <w:rFonts w:ascii="Times New Roman" w:hAnsi="Times New Roman" w:cs="Times New Roman"/>
          <w:sz w:val="28"/>
          <w:szCs w:val="28"/>
          <w:lang w:val="uk-UA"/>
        </w:rPr>
        <w:t>собою, зазвичай звертається на «ти»</w:t>
      </w:r>
      <w:r w:rsidRPr="00BA5B7C">
        <w:rPr>
          <w:rFonts w:ascii="Times New Roman" w:hAnsi="Times New Roman" w:cs="Times New Roman"/>
          <w:sz w:val="28"/>
          <w:szCs w:val="28"/>
          <w:lang w:val="uk-UA"/>
        </w:rPr>
        <w:t>, показуючи простоту самого спілк</w:t>
      </w:r>
      <w:r w:rsidR="00A40D23">
        <w:rPr>
          <w:rFonts w:ascii="Times New Roman" w:hAnsi="Times New Roman" w:cs="Times New Roman"/>
          <w:sz w:val="28"/>
          <w:szCs w:val="28"/>
          <w:lang w:val="uk-UA"/>
        </w:rPr>
        <w:t>ування та дружні відносини. На «ви»</w:t>
      </w:r>
      <w:r w:rsidRPr="00BA5B7C">
        <w:rPr>
          <w:rFonts w:ascii="Times New Roman" w:hAnsi="Times New Roman" w:cs="Times New Roman"/>
          <w:sz w:val="28"/>
          <w:szCs w:val="28"/>
          <w:lang w:val="uk-UA"/>
        </w:rPr>
        <w:t xml:space="preserve"> зазвичай звертаємося до старших від себе осіб, людей, які нам невідомі або маловідомі, представляють відповідні органи влади чи якісь </w:t>
      </w:r>
      <w:r w:rsidR="00A40D23">
        <w:rPr>
          <w:rFonts w:ascii="Times New Roman" w:hAnsi="Times New Roman" w:cs="Times New Roman"/>
          <w:sz w:val="28"/>
          <w:szCs w:val="28"/>
          <w:lang w:val="uk-UA"/>
        </w:rPr>
        <w:t>організації, тощо. У деяких сім</w:t>
      </w:r>
      <w:r w:rsidR="00A40D23" w:rsidRPr="00BA5B7C">
        <w:rPr>
          <w:rFonts w:ascii="Times New Roman" w:hAnsi="Times New Roman" w:cs="Times New Roman"/>
          <w:sz w:val="28"/>
          <w:szCs w:val="28"/>
          <w:lang w:val="uk-UA"/>
        </w:rPr>
        <w:t>’ях</w:t>
      </w:r>
      <w:r w:rsidRPr="00BA5B7C">
        <w:rPr>
          <w:rFonts w:ascii="Times New Roman" w:hAnsi="Times New Roman" w:cs="Times New Roman"/>
          <w:sz w:val="28"/>
          <w:szCs w:val="28"/>
          <w:lang w:val="uk-UA"/>
        </w:rPr>
        <w:t xml:space="preserve"> залишилася тра</w:t>
      </w:r>
      <w:r w:rsidR="00A40D23">
        <w:rPr>
          <w:rFonts w:ascii="Times New Roman" w:hAnsi="Times New Roman" w:cs="Times New Roman"/>
          <w:sz w:val="28"/>
          <w:szCs w:val="28"/>
          <w:lang w:val="uk-UA"/>
        </w:rPr>
        <w:t>диція звертатися до батьків на «ви»</w:t>
      </w:r>
      <w:r w:rsidRPr="00BA5B7C">
        <w:rPr>
          <w:rFonts w:ascii="Times New Roman" w:hAnsi="Times New Roman" w:cs="Times New Roman"/>
          <w:sz w:val="28"/>
          <w:szCs w:val="28"/>
          <w:lang w:val="uk-UA"/>
        </w:rPr>
        <w:t>. Це підкреслює особливу повагу до батьків та чемність, стиль виховання. Адже саме батько та мати є для дитини власне найвищий авторитет і найвища влада. Таке звертан</w:t>
      </w:r>
      <w:r w:rsidR="00A40D23">
        <w:rPr>
          <w:rFonts w:ascii="Times New Roman" w:hAnsi="Times New Roman" w:cs="Times New Roman"/>
          <w:sz w:val="28"/>
          <w:szCs w:val="28"/>
          <w:lang w:val="uk-UA"/>
        </w:rPr>
        <w:t>ня створює також такий собі «бар</w:t>
      </w:r>
      <w:r w:rsidR="00A40D23" w:rsidRPr="00BA5B7C">
        <w:rPr>
          <w:rFonts w:ascii="Times New Roman" w:hAnsi="Times New Roman" w:cs="Times New Roman"/>
          <w:sz w:val="28"/>
          <w:szCs w:val="28"/>
          <w:lang w:val="uk-UA"/>
        </w:rPr>
        <w:t>’</w:t>
      </w:r>
      <w:r w:rsidR="00A40D23">
        <w:rPr>
          <w:rFonts w:ascii="Times New Roman" w:hAnsi="Times New Roman" w:cs="Times New Roman"/>
          <w:sz w:val="28"/>
          <w:szCs w:val="28"/>
          <w:lang w:val="uk-UA"/>
        </w:rPr>
        <w:t>єр» для «</w:t>
      </w:r>
      <w:proofErr w:type="spellStart"/>
      <w:r w:rsidR="00A40D23">
        <w:rPr>
          <w:rFonts w:ascii="Times New Roman" w:hAnsi="Times New Roman" w:cs="Times New Roman"/>
          <w:sz w:val="28"/>
          <w:szCs w:val="28"/>
          <w:lang w:val="uk-UA"/>
        </w:rPr>
        <w:t>простяцького</w:t>
      </w:r>
      <w:proofErr w:type="spellEnd"/>
      <w:r w:rsidR="00A40D23">
        <w:rPr>
          <w:rFonts w:ascii="Times New Roman" w:hAnsi="Times New Roman" w:cs="Times New Roman"/>
          <w:sz w:val="28"/>
          <w:szCs w:val="28"/>
          <w:lang w:val="uk-UA"/>
        </w:rPr>
        <w:t>»</w:t>
      </w:r>
      <w:r w:rsidRPr="00BA5B7C">
        <w:rPr>
          <w:rFonts w:ascii="Times New Roman" w:hAnsi="Times New Roman" w:cs="Times New Roman"/>
          <w:sz w:val="28"/>
          <w:szCs w:val="28"/>
          <w:lang w:val="uk-UA"/>
        </w:rPr>
        <w:t xml:space="preserve"> </w:t>
      </w:r>
      <w:r w:rsidR="00A40D23">
        <w:rPr>
          <w:rFonts w:ascii="Times New Roman" w:hAnsi="Times New Roman" w:cs="Times New Roman"/>
          <w:sz w:val="28"/>
          <w:szCs w:val="28"/>
          <w:lang w:val="uk-UA"/>
        </w:rPr>
        <w:t>«</w:t>
      </w:r>
      <w:r w:rsidRPr="00BA5B7C">
        <w:rPr>
          <w:rFonts w:ascii="Times New Roman" w:hAnsi="Times New Roman" w:cs="Times New Roman"/>
          <w:sz w:val="28"/>
          <w:szCs w:val="28"/>
          <w:lang w:val="uk-UA"/>
        </w:rPr>
        <w:t>спілкування з старшими від себе та не допускає в спілкування з батьками так званого м</w:t>
      </w:r>
      <w:r w:rsidR="00A40D23">
        <w:rPr>
          <w:rFonts w:ascii="Times New Roman" w:hAnsi="Times New Roman" w:cs="Times New Roman"/>
          <w:sz w:val="28"/>
          <w:szCs w:val="28"/>
          <w:lang w:val="uk-UA"/>
        </w:rPr>
        <w:t>олодіжного сленгу, який не обов</w:t>
      </w:r>
      <w:r w:rsidR="00A40D23" w:rsidRPr="00BA5B7C">
        <w:rPr>
          <w:rFonts w:ascii="Times New Roman" w:hAnsi="Times New Roman" w:cs="Times New Roman"/>
          <w:sz w:val="28"/>
          <w:szCs w:val="28"/>
          <w:lang w:val="uk-UA"/>
        </w:rPr>
        <w:t>’язково</w:t>
      </w:r>
      <w:r w:rsidRPr="00BA5B7C">
        <w:rPr>
          <w:rFonts w:ascii="Times New Roman" w:hAnsi="Times New Roman" w:cs="Times New Roman"/>
          <w:sz w:val="28"/>
          <w:szCs w:val="28"/>
          <w:lang w:val="uk-UA"/>
        </w:rPr>
        <w:t xml:space="preserve"> є найкращим вибором. </w:t>
      </w:r>
      <w:r w:rsidR="00A40D23">
        <w:rPr>
          <w:rFonts w:ascii="Times New Roman" w:hAnsi="Times New Roman" w:cs="Times New Roman"/>
          <w:sz w:val="28"/>
          <w:szCs w:val="28"/>
          <w:lang w:val="uk-UA"/>
        </w:rPr>
        <w:t xml:space="preserve"> </w:t>
      </w:r>
    </w:p>
    <w:p w:rsidR="00BA5B7C" w:rsidRDefault="00BA5B7C" w:rsidP="00B6554E">
      <w:pPr>
        <w:spacing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Основоположною у відносинах між дітьми й батьками повинн</w:t>
      </w:r>
      <w:r w:rsidR="00A40D23">
        <w:rPr>
          <w:rFonts w:ascii="Times New Roman" w:hAnsi="Times New Roman" w:cs="Times New Roman"/>
          <w:sz w:val="28"/>
          <w:szCs w:val="28"/>
          <w:lang w:val="uk-UA"/>
        </w:rPr>
        <w:t>а бути четверта Божа Заповідь: «</w:t>
      </w:r>
      <w:r w:rsidRPr="00BA5B7C">
        <w:rPr>
          <w:rFonts w:ascii="Times New Roman" w:hAnsi="Times New Roman" w:cs="Times New Roman"/>
          <w:sz w:val="28"/>
          <w:szCs w:val="28"/>
          <w:lang w:val="uk-UA"/>
        </w:rPr>
        <w:t>Шануй свого батька і матір свою, щоб було тобі добре т</w:t>
      </w:r>
      <w:r w:rsidR="00A40D23">
        <w:rPr>
          <w:rFonts w:ascii="Times New Roman" w:hAnsi="Times New Roman" w:cs="Times New Roman"/>
          <w:sz w:val="28"/>
          <w:szCs w:val="28"/>
          <w:lang w:val="uk-UA"/>
        </w:rPr>
        <w:t>а щоб довго прожив ти на землі!»</w:t>
      </w:r>
    </w:p>
    <w:p w:rsidR="00BA5B7C" w:rsidRDefault="00BA5B7C" w:rsidP="00B6554E">
      <w:pPr>
        <w:spacing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З почуттям поваги до людини єднається любов. Ми можемо любити того, кого поважаємо. Тому чемна людина завжди буде вдячна батькам за те, що привели її у цей світ, навчили любити життя, дали можливість вивчитися, отримати професію, допомагають і підтримують її</w:t>
      </w:r>
      <w:r w:rsidR="00235F1B">
        <w:rPr>
          <w:rFonts w:ascii="Times New Roman" w:hAnsi="Times New Roman" w:cs="Times New Roman"/>
          <w:sz w:val="28"/>
          <w:szCs w:val="28"/>
          <w:lang w:val="uk-UA"/>
        </w:rPr>
        <w:t xml:space="preserve"> завжди правильною порадою. Пам</w:t>
      </w:r>
      <w:r w:rsidR="00235F1B" w:rsidRPr="00BA5B7C">
        <w:rPr>
          <w:rFonts w:ascii="Times New Roman" w:hAnsi="Times New Roman" w:cs="Times New Roman"/>
          <w:sz w:val="28"/>
          <w:szCs w:val="28"/>
          <w:lang w:val="uk-UA"/>
        </w:rPr>
        <w:t>’ятаючи</w:t>
      </w:r>
      <w:r w:rsidRPr="00BA5B7C">
        <w:rPr>
          <w:rFonts w:ascii="Times New Roman" w:hAnsi="Times New Roman" w:cs="Times New Roman"/>
          <w:sz w:val="28"/>
          <w:szCs w:val="28"/>
          <w:lang w:val="uk-UA"/>
        </w:rPr>
        <w:t xml:space="preserve"> про це, слід подорослішавши, підтримувати вже своїх батьків, які з віком часто дуже потребують цієї підтримки і турботи. Адже для батьків немає в світі нічого дорожчого і ріднішого від своїх дітей. </w:t>
      </w:r>
    </w:p>
    <w:p w:rsidR="00BA5B7C" w:rsidRDefault="00BA5B7C" w:rsidP="00B6554E">
      <w:pPr>
        <w:spacing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 Поряд із батьками, значне місце у житті людини займає вихователь, вчитель, викладач - люди, які старалися передати знання, виховати справжню </w:t>
      </w:r>
      <w:r w:rsidRPr="00BA5B7C">
        <w:rPr>
          <w:rFonts w:ascii="Times New Roman" w:hAnsi="Times New Roman" w:cs="Times New Roman"/>
          <w:sz w:val="28"/>
          <w:szCs w:val="28"/>
          <w:lang w:val="uk-UA"/>
        </w:rPr>
        <w:lastRenderedPageBreak/>
        <w:t>людину, сварили і скеровували у житті. Цим людям також слід віддати свою лепту пошани і пам'яті.</w:t>
      </w:r>
    </w:p>
    <w:p w:rsidR="009A7911" w:rsidRDefault="009A7911" w:rsidP="00385A38">
      <w:pPr>
        <w:spacing w:line="360" w:lineRule="auto"/>
        <w:jc w:val="both"/>
        <w:rPr>
          <w:rFonts w:ascii="Times New Roman" w:hAnsi="Times New Roman" w:cs="Times New Roman"/>
          <w:sz w:val="28"/>
          <w:szCs w:val="28"/>
          <w:lang w:val="uk-UA"/>
        </w:rPr>
      </w:pPr>
    </w:p>
    <w:p w:rsidR="00C40A34" w:rsidRDefault="00C40A34" w:rsidP="00385A38">
      <w:pPr>
        <w:spacing w:line="360" w:lineRule="auto"/>
        <w:jc w:val="both"/>
        <w:rPr>
          <w:rFonts w:ascii="Times New Roman" w:hAnsi="Times New Roman" w:cs="Times New Roman"/>
          <w:sz w:val="28"/>
          <w:szCs w:val="28"/>
          <w:lang w:val="uk-UA"/>
        </w:rPr>
      </w:pPr>
    </w:p>
    <w:p w:rsidR="00BA5B7C" w:rsidRPr="00A40D23" w:rsidRDefault="004C3017" w:rsidP="00B6554E">
      <w:pPr>
        <w:spacing w:line="360" w:lineRule="auto"/>
        <w:ind w:firstLine="708"/>
        <w:jc w:val="both"/>
        <w:rPr>
          <w:rFonts w:ascii="Times New Roman" w:hAnsi="Times New Roman" w:cs="Times New Roman"/>
          <w:sz w:val="36"/>
          <w:szCs w:val="36"/>
          <w:lang w:val="uk-UA"/>
        </w:rPr>
      </w:pPr>
      <w:r>
        <w:rPr>
          <w:rFonts w:ascii="Times New Roman" w:hAnsi="Times New Roman" w:cs="Times New Roman"/>
          <w:b/>
          <w:sz w:val="28"/>
          <w:szCs w:val="28"/>
          <w:lang w:val="uk-UA"/>
        </w:rPr>
        <w:t xml:space="preserve">                  </w:t>
      </w:r>
      <w:r w:rsidR="00BA5B7C" w:rsidRPr="00A40D23">
        <w:rPr>
          <w:rFonts w:ascii="Times New Roman" w:hAnsi="Times New Roman" w:cs="Times New Roman"/>
          <w:b/>
          <w:sz w:val="36"/>
          <w:szCs w:val="36"/>
          <w:lang w:val="uk-UA"/>
        </w:rPr>
        <w:t>Культура подружніх стосунків</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Подружні стосунки можуть бути наповнені як щастям так і суцільними труднощами, розчаруваннями та образами.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Часто вдома ми дозволяємо собі бути похмурими, чимось незадоволеними і це негативно відбивається на атмосфері в стосунках. Як це змінити?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 В першу чергу необхідно дотримуватись всім відомого правила:   </w:t>
      </w:r>
      <w:r w:rsidR="00A40D23">
        <w:rPr>
          <w:rFonts w:ascii="Times New Roman" w:hAnsi="Times New Roman" w:cs="Times New Roman"/>
          <w:sz w:val="28"/>
          <w:szCs w:val="28"/>
          <w:lang w:val="uk-UA"/>
        </w:rPr>
        <w:t>«</w:t>
      </w:r>
      <w:r w:rsidRPr="00BA5B7C">
        <w:rPr>
          <w:rFonts w:ascii="Times New Roman" w:hAnsi="Times New Roman" w:cs="Times New Roman"/>
          <w:sz w:val="28"/>
          <w:szCs w:val="28"/>
          <w:lang w:val="uk-UA"/>
        </w:rPr>
        <w:t>поводься так, як</w:t>
      </w:r>
      <w:r w:rsidR="00A40D23">
        <w:rPr>
          <w:rFonts w:ascii="Times New Roman" w:hAnsi="Times New Roman" w:cs="Times New Roman"/>
          <w:sz w:val="28"/>
          <w:szCs w:val="28"/>
          <w:lang w:val="uk-UA"/>
        </w:rPr>
        <w:t xml:space="preserve"> хочеш щоб поводилися з тобою»</w:t>
      </w:r>
      <w:r w:rsidRPr="00BA5B7C">
        <w:rPr>
          <w:rFonts w:ascii="Times New Roman" w:hAnsi="Times New Roman" w:cs="Times New Roman"/>
          <w:sz w:val="28"/>
          <w:szCs w:val="28"/>
          <w:lang w:val="uk-UA"/>
        </w:rPr>
        <w:t xml:space="preserve">.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Якщо перенести це правило на стосунки між подружжям</w:t>
      </w:r>
      <w:r w:rsidR="00C40A34">
        <w:rPr>
          <w:rFonts w:ascii="Times New Roman" w:hAnsi="Times New Roman" w:cs="Times New Roman"/>
          <w:sz w:val="28"/>
          <w:szCs w:val="28"/>
          <w:lang w:val="uk-UA"/>
        </w:rPr>
        <w:t>, то воно буде означати що обов’</w:t>
      </w:r>
      <w:r w:rsidRPr="00BA5B7C">
        <w:rPr>
          <w:rFonts w:ascii="Times New Roman" w:hAnsi="Times New Roman" w:cs="Times New Roman"/>
          <w:sz w:val="28"/>
          <w:szCs w:val="28"/>
          <w:lang w:val="uk-UA"/>
        </w:rPr>
        <w:t>язково потрібно поважати інтереси своєї половини, а також цікавитись</w:t>
      </w:r>
      <w:r w:rsidR="00A40D23">
        <w:rPr>
          <w:rFonts w:ascii="Times New Roman" w:hAnsi="Times New Roman" w:cs="Times New Roman"/>
          <w:sz w:val="28"/>
          <w:szCs w:val="28"/>
          <w:lang w:val="uk-UA"/>
        </w:rPr>
        <w:t xml:space="preserve"> її справами. Порозуміння в сім</w:t>
      </w:r>
      <w:r w:rsidR="00A40D23" w:rsidRPr="00BA5B7C">
        <w:rPr>
          <w:rFonts w:ascii="Times New Roman" w:hAnsi="Times New Roman" w:cs="Times New Roman"/>
          <w:sz w:val="28"/>
          <w:szCs w:val="28"/>
          <w:lang w:val="uk-UA"/>
        </w:rPr>
        <w:t>’</w:t>
      </w:r>
      <w:r w:rsidRPr="00BA5B7C">
        <w:rPr>
          <w:rFonts w:ascii="Times New Roman" w:hAnsi="Times New Roman" w:cs="Times New Roman"/>
          <w:sz w:val="28"/>
          <w:szCs w:val="28"/>
          <w:lang w:val="uk-UA"/>
        </w:rPr>
        <w:t>ї є дуже важливим. Не потрібно доводити свою правоту аж до сварки - потріб</w:t>
      </w:r>
      <w:r>
        <w:rPr>
          <w:rFonts w:ascii="Times New Roman" w:hAnsi="Times New Roman" w:cs="Times New Roman"/>
          <w:sz w:val="28"/>
          <w:szCs w:val="28"/>
          <w:lang w:val="uk-UA"/>
        </w:rPr>
        <w:t>но іти на поступки один одному.</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Не варто постійно при</w:t>
      </w:r>
      <w:r w:rsidR="00C40A34">
        <w:rPr>
          <w:rFonts w:ascii="Times New Roman" w:hAnsi="Times New Roman" w:cs="Times New Roman"/>
          <w:sz w:val="28"/>
          <w:szCs w:val="28"/>
          <w:lang w:val="uk-UA"/>
        </w:rPr>
        <w:t>скіпливо випитувати що ваша «половинка»</w:t>
      </w:r>
      <w:r w:rsidRPr="00BA5B7C">
        <w:rPr>
          <w:rFonts w:ascii="Times New Roman" w:hAnsi="Times New Roman" w:cs="Times New Roman"/>
          <w:sz w:val="28"/>
          <w:szCs w:val="28"/>
          <w:lang w:val="uk-UA"/>
        </w:rPr>
        <w:t xml:space="preserve"> робила в кожну секунду часу без вас. Це призводить тільки до взаємних дорікань і взаємних образ.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Також не варто обговорювати всі деталі вашого життя з подругою, другом чи іншими людьми. Така поведінка може поставити в незручне становище вашу половин</w:t>
      </w:r>
      <w:r w:rsidR="00A40D23">
        <w:rPr>
          <w:rFonts w:ascii="Times New Roman" w:hAnsi="Times New Roman" w:cs="Times New Roman"/>
          <w:sz w:val="28"/>
          <w:szCs w:val="28"/>
          <w:lang w:val="uk-UA"/>
        </w:rPr>
        <w:t>у. Недарма ж існує приказка: «Не винось сміття з хати»</w:t>
      </w:r>
      <w:r w:rsidRPr="00BA5B7C">
        <w:rPr>
          <w:rFonts w:ascii="Times New Roman" w:hAnsi="Times New Roman" w:cs="Times New Roman"/>
          <w:sz w:val="28"/>
          <w:szCs w:val="28"/>
          <w:lang w:val="uk-UA"/>
        </w:rPr>
        <w:t>. Якщо ж є необхідність щось обго</w:t>
      </w:r>
      <w:r w:rsidR="00A40D23">
        <w:rPr>
          <w:rFonts w:ascii="Times New Roman" w:hAnsi="Times New Roman" w:cs="Times New Roman"/>
          <w:sz w:val="28"/>
          <w:szCs w:val="28"/>
          <w:lang w:val="uk-UA"/>
        </w:rPr>
        <w:t>ворити - то це варто робити на «сімейній раді»</w:t>
      </w:r>
      <w:r w:rsidRPr="00BA5B7C">
        <w:rPr>
          <w:rFonts w:ascii="Times New Roman" w:hAnsi="Times New Roman" w:cs="Times New Roman"/>
          <w:sz w:val="28"/>
          <w:szCs w:val="28"/>
          <w:lang w:val="uk-UA"/>
        </w:rPr>
        <w:t xml:space="preserve">.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Не чекайте кризи в ваших стосунках. Почніть змінювати ваше сімейне життя з сірого і буденного на щасливе.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 </w:t>
      </w:r>
      <w:r w:rsidR="00A40D23">
        <w:rPr>
          <w:rFonts w:ascii="Times New Roman" w:hAnsi="Times New Roman" w:cs="Times New Roman"/>
          <w:b/>
          <w:sz w:val="28"/>
          <w:szCs w:val="28"/>
          <w:lang w:val="uk-UA"/>
        </w:rPr>
        <w:t>Пам</w:t>
      </w:r>
      <w:r w:rsidR="00A40D23" w:rsidRPr="00BA5B7C">
        <w:rPr>
          <w:rFonts w:ascii="Times New Roman" w:hAnsi="Times New Roman" w:cs="Times New Roman"/>
          <w:b/>
          <w:sz w:val="28"/>
          <w:szCs w:val="28"/>
          <w:lang w:val="uk-UA"/>
        </w:rPr>
        <w:t>’ятайте</w:t>
      </w:r>
      <w:r w:rsidRPr="00BA5B7C">
        <w:rPr>
          <w:rFonts w:ascii="Times New Roman" w:hAnsi="Times New Roman" w:cs="Times New Roman"/>
          <w:b/>
          <w:sz w:val="28"/>
          <w:szCs w:val="28"/>
          <w:lang w:val="uk-UA"/>
        </w:rPr>
        <w:t>:</w:t>
      </w:r>
      <w:r w:rsidRPr="00BA5B7C">
        <w:rPr>
          <w:rFonts w:ascii="Times New Roman" w:hAnsi="Times New Roman" w:cs="Times New Roman"/>
          <w:sz w:val="28"/>
          <w:szCs w:val="28"/>
          <w:lang w:val="uk-UA"/>
        </w:rPr>
        <w:t xml:space="preserve"> гармонійно побудовані стосунки є основним ключем до успішного сімейного життя.</w:t>
      </w:r>
    </w:p>
    <w:p w:rsidR="009A7911" w:rsidRDefault="009A7911" w:rsidP="00CF4B77">
      <w:pPr>
        <w:spacing w:after="0" w:line="360" w:lineRule="auto"/>
        <w:jc w:val="both"/>
        <w:rPr>
          <w:rFonts w:ascii="Times New Roman" w:hAnsi="Times New Roman" w:cs="Times New Roman"/>
          <w:sz w:val="28"/>
          <w:szCs w:val="28"/>
          <w:lang w:val="uk-UA"/>
        </w:rPr>
      </w:pPr>
    </w:p>
    <w:p w:rsidR="00BA5B7C" w:rsidRPr="00A40D23" w:rsidRDefault="00BA5B7C" w:rsidP="00A40D23">
      <w:pPr>
        <w:spacing w:line="360" w:lineRule="auto"/>
        <w:ind w:firstLine="708"/>
        <w:jc w:val="center"/>
        <w:rPr>
          <w:rFonts w:ascii="Times New Roman" w:hAnsi="Times New Roman" w:cs="Times New Roman"/>
          <w:sz w:val="36"/>
          <w:szCs w:val="36"/>
          <w:lang w:val="uk-UA"/>
        </w:rPr>
      </w:pPr>
      <w:r w:rsidRPr="00A40D23">
        <w:rPr>
          <w:rFonts w:ascii="Times New Roman" w:hAnsi="Times New Roman" w:cs="Times New Roman"/>
          <w:b/>
          <w:sz w:val="36"/>
          <w:szCs w:val="36"/>
          <w:lang w:val="uk-UA"/>
        </w:rPr>
        <w:lastRenderedPageBreak/>
        <w:t>Привітання при зустрічі</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У всьому світі при зустрічі люди вітають один одного, таким чином висловлюючи симпатію. Часто після привітань слідує бесіда. Зустрічаючись з будь-ким ми вітаємось, однак навряд чи задумуємося чи робимо ми це правильно. В першу чергу потрібно сказати що не привітатися з знайомою людиною неприпустимо - це буде сприйнято як образу.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Крім того варто дотримуватись черговості привітань.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 Першим повинен вітатись чоловік з жінкою. Крім того першим повинен вітатись молодший зі старшим так як і підлеглий з керівником. У рукостисканні ж все навпаки: старший або керівник подає руку молодшому або підлеглому.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Вітаючись</w:t>
      </w:r>
      <w:r w:rsidR="00A40D23">
        <w:rPr>
          <w:rFonts w:ascii="Times New Roman" w:hAnsi="Times New Roman" w:cs="Times New Roman"/>
          <w:sz w:val="28"/>
          <w:szCs w:val="28"/>
          <w:lang w:val="uk-UA"/>
        </w:rPr>
        <w:t xml:space="preserve"> ми говоримо відповідні слова: «Доброго ранку/дня/вечора»</w:t>
      </w:r>
      <w:r w:rsidR="00235F1B">
        <w:rPr>
          <w:rFonts w:ascii="Times New Roman" w:hAnsi="Times New Roman" w:cs="Times New Roman"/>
          <w:sz w:val="28"/>
          <w:szCs w:val="28"/>
          <w:lang w:val="uk-UA"/>
        </w:rPr>
        <w:t>, «здрастуйте», «вітаю»</w:t>
      </w:r>
      <w:r w:rsidRPr="00BA5B7C">
        <w:rPr>
          <w:rFonts w:ascii="Times New Roman" w:hAnsi="Times New Roman" w:cs="Times New Roman"/>
          <w:sz w:val="28"/>
          <w:szCs w:val="28"/>
          <w:lang w:val="uk-UA"/>
        </w:rPr>
        <w:t xml:space="preserve">. Далі при офіційному звертанні </w:t>
      </w:r>
      <w:r w:rsidR="00235F1B">
        <w:rPr>
          <w:rFonts w:ascii="Times New Roman" w:hAnsi="Times New Roman" w:cs="Times New Roman"/>
          <w:sz w:val="28"/>
          <w:szCs w:val="28"/>
          <w:lang w:val="uk-UA"/>
        </w:rPr>
        <w:t>слідує ім’я людини, наприклад: «Доброго дня, Іван Петрович»</w:t>
      </w:r>
      <w:r w:rsidRPr="00BA5B7C">
        <w:rPr>
          <w:rFonts w:ascii="Times New Roman" w:hAnsi="Times New Roman" w:cs="Times New Roman"/>
          <w:sz w:val="28"/>
          <w:szCs w:val="28"/>
          <w:lang w:val="uk-UA"/>
        </w:rPr>
        <w:t xml:space="preserve">.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 Також при вітанні прийнято дивитися в очі. Вітання говориться доброзичливим тоном та з посмішкою.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 Однак якщо при зустрічі хтось уникає вашого погляду або не помічає вас, тоді вітатися не варто. Аналогічно у випадку якщо ви помітили кого-небудь занадто пізно.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 Якщо ви ідете не сам і ваш подорожній з кимсь вітається, тоді вам теж варто це зробити, навіть якщо людина є вам незнайомою. </w:t>
      </w:r>
    </w:p>
    <w:p w:rsidR="00BA5B7C" w:rsidRDefault="00BA5B7C" w:rsidP="0046094E">
      <w:pPr>
        <w:spacing w:after="0" w:line="360" w:lineRule="auto"/>
        <w:ind w:firstLine="708"/>
        <w:jc w:val="both"/>
        <w:rPr>
          <w:rFonts w:ascii="Times New Roman" w:hAnsi="Times New Roman" w:cs="Times New Roman"/>
          <w:sz w:val="28"/>
          <w:szCs w:val="28"/>
          <w:lang w:val="uk-UA"/>
        </w:rPr>
      </w:pPr>
      <w:r w:rsidRPr="00BA5B7C">
        <w:rPr>
          <w:rFonts w:ascii="Times New Roman" w:hAnsi="Times New Roman" w:cs="Times New Roman"/>
          <w:sz w:val="28"/>
          <w:szCs w:val="28"/>
          <w:lang w:val="uk-UA"/>
        </w:rPr>
        <w:t xml:space="preserve"> Привітатись з людиною - означає виявити повагу до неї. А дотримання простих правил привітання дозволить вам уникнути багатьох непорозумінь.</w:t>
      </w:r>
    </w:p>
    <w:p w:rsidR="00115956" w:rsidRDefault="00115956" w:rsidP="00115956">
      <w:pPr>
        <w:jc w:val="center"/>
        <w:rPr>
          <w:rFonts w:ascii="Times New Roman" w:hAnsi="Times New Roman" w:cs="Times New Roman"/>
          <w:sz w:val="28"/>
          <w:szCs w:val="28"/>
          <w:lang w:val="uk-UA"/>
        </w:rPr>
      </w:pPr>
    </w:p>
    <w:p w:rsidR="00115956" w:rsidRDefault="004C3017" w:rsidP="00115956">
      <w:pPr>
        <w:jc w:val="center"/>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115956">
        <w:rPr>
          <w:rFonts w:ascii="Times New Roman" w:hAnsi="Times New Roman" w:cs="Times New Roman"/>
          <w:b/>
          <w:sz w:val="32"/>
          <w:szCs w:val="32"/>
        </w:rPr>
        <w:t>ВИСНОВО</w:t>
      </w:r>
      <w:r w:rsidR="00115956">
        <w:rPr>
          <w:rFonts w:ascii="Times New Roman" w:hAnsi="Times New Roman" w:cs="Times New Roman"/>
          <w:b/>
          <w:sz w:val="32"/>
          <w:szCs w:val="32"/>
          <w:lang w:val="uk-UA"/>
        </w:rPr>
        <w:t>К</w:t>
      </w:r>
    </w:p>
    <w:p w:rsidR="00115956" w:rsidRDefault="00115956" w:rsidP="0011595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учениця </w:t>
      </w:r>
      <w:r>
        <w:rPr>
          <w:rFonts w:ascii="Times New Roman" w:hAnsi="Times New Roman" w:cs="Times New Roman"/>
          <w:sz w:val="28"/>
          <w:szCs w:val="28"/>
          <w:lang w:val="en-US"/>
        </w:rPr>
        <w:t>III</w:t>
      </w:r>
      <w:r w:rsidRPr="0085538B">
        <w:rPr>
          <w:rFonts w:ascii="Times New Roman" w:hAnsi="Times New Roman" w:cs="Times New Roman"/>
          <w:sz w:val="28"/>
          <w:szCs w:val="28"/>
        </w:rPr>
        <w:t xml:space="preserve"> </w:t>
      </w:r>
      <w:r>
        <w:rPr>
          <w:rFonts w:ascii="Times New Roman" w:hAnsi="Times New Roman" w:cs="Times New Roman"/>
          <w:sz w:val="28"/>
          <w:szCs w:val="28"/>
          <w:lang w:val="uk-UA"/>
        </w:rPr>
        <w:t xml:space="preserve">курсу 151 групи Рязанова Світлана зацікавилася темою мовленнєвого етикету. Спочатку на урок з цієї теми підготувала повідомлення. Мене зацікавило таке питання: яке місце займає мовленнєвий етикет у сучасному житті та професійній діяльності! Поспілкувавшись з </w:t>
      </w:r>
      <w:r>
        <w:rPr>
          <w:rFonts w:ascii="Times New Roman" w:hAnsi="Times New Roman" w:cs="Times New Roman"/>
          <w:sz w:val="28"/>
          <w:szCs w:val="28"/>
          <w:lang w:val="uk-UA"/>
        </w:rPr>
        <w:lastRenderedPageBreak/>
        <w:t xml:space="preserve">викладачем предмету «Психологія спілкування та професійна етика» </w:t>
      </w:r>
      <w:proofErr w:type="spellStart"/>
      <w:r>
        <w:rPr>
          <w:rFonts w:ascii="Times New Roman" w:hAnsi="Times New Roman" w:cs="Times New Roman"/>
          <w:sz w:val="28"/>
          <w:szCs w:val="28"/>
          <w:lang w:val="uk-UA"/>
        </w:rPr>
        <w:t>Баранюк</w:t>
      </w:r>
      <w:proofErr w:type="spellEnd"/>
      <w:r>
        <w:rPr>
          <w:rFonts w:ascii="Times New Roman" w:hAnsi="Times New Roman" w:cs="Times New Roman"/>
          <w:sz w:val="28"/>
          <w:szCs w:val="28"/>
          <w:lang w:val="uk-UA"/>
        </w:rPr>
        <w:t xml:space="preserve"> Л.Г., вирішила це питання дослідити.</w:t>
      </w:r>
    </w:p>
    <w:p w:rsidR="00115956" w:rsidRDefault="00115956" w:rsidP="0011595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Роботу розпочала з того що поставила мету: дослідити роль мовленнєвого етикету у сучасному житті та професійній діяльності; розкрити суть спілкування в сучасному житті. Зібрати корисні поради, за допомогою яких розмова стає більш коректна. Поспілкувавшись з викладачем зрозуміла, що треба додатково попрацювати над літературними джерелами та відібрати найважливіший матеріал з різних сайтів в мережі Інтернет. Тому розробила змістовні питання, згідно яких і працювала над проектом.</w:t>
      </w:r>
    </w:p>
    <w:p w:rsidR="00115956" w:rsidRDefault="00115956" w:rsidP="0011595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результаті пошукової роботи я зрозуміла, що означає для людини, спілкування між однолітками, дітей з батьками, підлеглих з керівником, співробітників по офісу, колег по бізнесу та коли слід звертатися на «ТИ» чи на «ВИ».</w:t>
      </w:r>
    </w:p>
    <w:p w:rsidR="00115956" w:rsidRDefault="00115956" w:rsidP="00115956">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 впевнилася в тому, що кожна людина повинна знати загальні правила етикету під час спілкування. </w:t>
      </w:r>
      <w:r w:rsidRPr="00115956">
        <w:rPr>
          <w:rFonts w:ascii="Times New Roman" w:hAnsi="Times New Roman" w:cs="Times New Roman"/>
          <w:sz w:val="28"/>
          <w:szCs w:val="28"/>
          <w:lang w:val="uk-UA"/>
        </w:rPr>
        <w:t xml:space="preserve">Зрозуміла, що знання правил мовленнєвого етикету, яке виступає не тільки показником зовнішньої культури людини, але й має безпосередній вплив на формування її особистості, на виховання високої моралі, духовності </w:t>
      </w:r>
      <w:r>
        <w:rPr>
          <w:rFonts w:ascii="Times New Roman" w:hAnsi="Times New Roman" w:cs="Times New Roman"/>
          <w:sz w:val="28"/>
          <w:szCs w:val="28"/>
          <w:lang w:val="uk-UA"/>
        </w:rPr>
        <w:t xml:space="preserve"> </w:t>
      </w:r>
      <w:r w:rsidRPr="00115956">
        <w:rPr>
          <w:rFonts w:ascii="Times New Roman" w:hAnsi="Times New Roman" w:cs="Times New Roman"/>
          <w:sz w:val="28"/>
          <w:szCs w:val="28"/>
          <w:lang w:val="uk-UA"/>
        </w:rPr>
        <w:t>є недостатнім у житті сучасної молоді.</w:t>
      </w:r>
      <w:r>
        <w:rPr>
          <w:rFonts w:ascii="Times New Roman" w:hAnsi="Times New Roman" w:cs="Times New Roman"/>
          <w:sz w:val="28"/>
          <w:szCs w:val="28"/>
          <w:lang w:val="uk-UA"/>
        </w:rPr>
        <w:t xml:space="preserve"> Засвоєння національного мовленнєвого етикету, вміння користуватися ним роблять спілкування приємним і бажаним. Я зрозуміла, що для ділової людини користуватися правилами мовленнєвого етикету відповідно до ситуації є конче необхідним.</w:t>
      </w:r>
    </w:p>
    <w:p w:rsidR="00115956" w:rsidRDefault="00115956" w:rsidP="0011595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Мовний етикет українців постає із живої мовної практики українського народу. Він вироблявся впродовж тисячоліть і відбиває культурні традиції української нації, відповідає її духовним засадам. Без сумніву, в основі національних традицій  культури та етикету</w:t>
      </w:r>
      <w:r>
        <w:rPr>
          <w:rFonts w:ascii="Times New Roman" w:hAnsi="Times New Roman" w:cs="Times New Roman"/>
          <w:sz w:val="28"/>
          <w:szCs w:val="28"/>
          <w:lang w:val="uk-UA"/>
        </w:rPr>
        <w:t>,</w:t>
      </w:r>
      <w:r>
        <w:rPr>
          <w:rFonts w:ascii="Times New Roman" w:hAnsi="Times New Roman" w:cs="Times New Roman"/>
          <w:sz w:val="28"/>
          <w:szCs w:val="28"/>
          <w:lang w:val="uk-UA"/>
        </w:rPr>
        <w:t xml:space="preserve">  спілкування українського народу лежать загальнолюдські морально – етичні цінності такі як:  доброзичливість, повага, щирість та привітність</w:t>
      </w:r>
      <w:r>
        <w:rPr>
          <w:rFonts w:ascii="Times New Roman" w:hAnsi="Times New Roman" w:cs="Times New Roman"/>
          <w:sz w:val="28"/>
          <w:szCs w:val="28"/>
          <w:lang w:val="uk-UA"/>
        </w:rPr>
        <w:t xml:space="preserve"> і вони повинні підтримуватися і продовжувати існувати у спілкуванні</w:t>
      </w:r>
      <w:r>
        <w:rPr>
          <w:rFonts w:ascii="Times New Roman" w:hAnsi="Times New Roman" w:cs="Times New Roman"/>
          <w:sz w:val="28"/>
          <w:szCs w:val="28"/>
          <w:lang w:val="uk-UA"/>
        </w:rPr>
        <w:t>.</w:t>
      </w:r>
      <w:r>
        <w:rPr>
          <w:rFonts w:ascii="Times New Roman" w:hAnsi="Times New Roman" w:cs="Times New Roman"/>
          <w:sz w:val="28"/>
          <w:szCs w:val="28"/>
          <w:lang w:val="uk-UA"/>
        </w:rPr>
        <w:t xml:space="preserve"> Тільки так наш народ доведе, що ми цивілізована нація, яка поважає всіх людей незалежно від </w:t>
      </w:r>
      <w:r>
        <w:rPr>
          <w:rFonts w:ascii="Times New Roman" w:hAnsi="Times New Roman" w:cs="Times New Roman"/>
          <w:sz w:val="28"/>
          <w:szCs w:val="28"/>
          <w:lang w:val="uk-UA"/>
        </w:rPr>
        <w:lastRenderedPageBreak/>
        <w:t xml:space="preserve">статі, віку, національності, віросповідання, кольору шкіри, бо ми всі однакові діти єдиної матері - </w:t>
      </w:r>
      <w:bookmarkStart w:id="0" w:name="_GoBack"/>
      <w:bookmarkEnd w:id="0"/>
      <w:r>
        <w:rPr>
          <w:rFonts w:ascii="Times New Roman" w:hAnsi="Times New Roman" w:cs="Times New Roman"/>
          <w:sz w:val="28"/>
          <w:szCs w:val="28"/>
          <w:lang w:val="uk-UA"/>
        </w:rPr>
        <w:t>планети Земля.</w:t>
      </w:r>
    </w:p>
    <w:p w:rsidR="00115956" w:rsidRDefault="00115956" w:rsidP="0011595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Тепер я впевнена, що можу надати пораду кожному, хто її потребує,  для того щоб формувався мовний етикет, щоб кожний житель України   міг правильно й чемно висловлювати свою думку,  дотримувався правил і норм спілкування та</w:t>
      </w:r>
      <w:r w:rsidRPr="008F3B66">
        <w:rPr>
          <w:rFonts w:ascii="Times New Roman" w:hAnsi="Times New Roman" w:cs="Times New Roman"/>
          <w:sz w:val="28"/>
          <w:szCs w:val="28"/>
          <w:lang w:val="uk-UA"/>
        </w:rPr>
        <w:t xml:space="preserve"> </w:t>
      </w:r>
      <w:r>
        <w:rPr>
          <w:rFonts w:ascii="Times New Roman" w:hAnsi="Times New Roman" w:cs="Times New Roman"/>
          <w:sz w:val="28"/>
          <w:szCs w:val="28"/>
          <w:lang w:val="uk-UA"/>
        </w:rPr>
        <w:t>був толерантною особистістю.</w:t>
      </w:r>
    </w:p>
    <w:p w:rsidR="00115956" w:rsidRDefault="00115956" w:rsidP="0011595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 зрозуміла, що сучасній діловій людині вирішувати справи завжди легше, а професійна діяльність приносить задоволення, якщо вона  поводить себе  більш коректно у спілкуванні з оточуючими, дотримуючись мовленнєвого етикету.</w:t>
      </w:r>
    </w:p>
    <w:p w:rsidR="00292931" w:rsidRDefault="00115956" w:rsidP="00115956">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Бажаю всім слідкувати за своїм  мовленнєвим етикетом і досягти життєвого та професійного успіху!   </w:t>
      </w:r>
    </w:p>
    <w:p w:rsidR="00235F1B" w:rsidRDefault="00235F1B" w:rsidP="00C40A34">
      <w:pPr>
        <w:spacing w:line="360" w:lineRule="auto"/>
        <w:jc w:val="both"/>
        <w:rPr>
          <w:rFonts w:ascii="Times New Roman" w:hAnsi="Times New Roman" w:cs="Times New Roman"/>
          <w:b/>
          <w:sz w:val="28"/>
          <w:szCs w:val="28"/>
          <w:lang w:val="uk-UA"/>
        </w:rPr>
      </w:pPr>
    </w:p>
    <w:p w:rsidR="00CF5D07" w:rsidRDefault="009C5B68" w:rsidP="00B15F05">
      <w:pPr>
        <w:spacing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Використана література:</w:t>
      </w:r>
    </w:p>
    <w:p w:rsidR="00C40A34" w:rsidRDefault="00C40A34" w:rsidP="009C5B68">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Грищенко Г.Б., Іщенко Г.Д. Етика ділового спілкування (електронний підручник). Центр учбової літератури. 2007.</w:t>
      </w:r>
    </w:p>
    <w:p w:rsidR="00C40A34" w:rsidRDefault="00C40A34" w:rsidP="009C5B68">
      <w:pPr>
        <w:pStyle w:val="a5"/>
        <w:numPr>
          <w:ilvl w:val="0"/>
          <w:numId w:val="5"/>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Козляковський</w:t>
      </w:r>
      <w:proofErr w:type="spellEnd"/>
      <w:r>
        <w:rPr>
          <w:rFonts w:ascii="Times New Roman" w:hAnsi="Times New Roman" w:cs="Times New Roman"/>
          <w:sz w:val="28"/>
          <w:szCs w:val="28"/>
          <w:lang w:val="uk-UA"/>
        </w:rPr>
        <w:t xml:space="preserve"> П.А. Загальна психологія. Миколаїв МФ НаУКМА.2002</w:t>
      </w:r>
    </w:p>
    <w:p w:rsidR="00C40A34" w:rsidRDefault="00C40A34" w:rsidP="009C5B68">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Малахов В.А. Етика. К., «Либідь». 2001</w:t>
      </w:r>
    </w:p>
    <w:p w:rsidR="009C5B68" w:rsidRPr="009C5B68" w:rsidRDefault="00C40A34" w:rsidP="009C5B68">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Глобальна мережа І</w:t>
      </w:r>
      <w:r w:rsidR="009C5B68">
        <w:rPr>
          <w:rFonts w:ascii="Times New Roman" w:hAnsi="Times New Roman" w:cs="Times New Roman"/>
          <w:sz w:val="28"/>
          <w:szCs w:val="28"/>
          <w:lang w:val="uk-UA"/>
        </w:rPr>
        <w:t>нтернет.</w:t>
      </w:r>
    </w:p>
    <w:sectPr w:rsidR="009C5B68" w:rsidRPr="009C5B68" w:rsidSect="009A791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5F0"/>
    <w:multiLevelType w:val="hybridMultilevel"/>
    <w:tmpl w:val="CEB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0C2272"/>
    <w:multiLevelType w:val="hybridMultilevel"/>
    <w:tmpl w:val="6CC0A10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C162010"/>
    <w:multiLevelType w:val="hybridMultilevel"/>
    <w:tmpl w:val="AD74DC6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21974385"/>
    <w:multiLevelType w:val="hybridMultilevel"/>
    <w:tmpl w:val="00D07FB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7485115"/>
    <w:multiLevelType w:val="hybridMultilevel"/>
    <w:tmpl w:val="F796DB72"/>
    <w:lvl w:ilvl="0" w:tplc="5D1A3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D4B4E5D"/>
    <w:multiLevelType w:val="hybridMultilevel"/>
    <w:tmpl w:val="0A3CF8FC"/>
    <w:lvl w:ilvl="0" w:tplc="76EE1F3E">
      <w:numFmt w:val="bullet"/>
      <w:lvlText w:val="-"/>
      <w:lvlJc w:val="left"/>
      <w:pPr>
        <w:ind w:left="1068" w:hanging="360"/>
      </w:pPr>
      <w:rPr>
        <w:rFonts w:ascii="Times New Roman" w:eastAsiaTheme="minorHAnsi"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1009"/>
    <w:rsid w:val="00085CB4"/>
    <w:rsid w:val="00091664"/>
    <w:rsid w:val="000A54B7"/>
    <w:rsid w:val="00115956"/>
    <w:rsid w:val="001300EA"/>
    <w:rsid w:val="0016392E"/>
    <w:rsid w:val="00235F1B"/>
    <w:rsid w:val="00292931"/>
    <w:rsid w:val="002D2330"/>
    <w:rsid w:val="002E1DD5"/>
    <w:rsid w:val="003326D7"/>
    <w:rsid w:val="003517FE"/>
    <w:rsid w:val="00385A38"/>
    <w:rsid w:val="003D5AD1"/>
    <w:rsid w:val="003F7FF1"/>
    <w:rsid w:val="0046094E"/>
    <w:rsid w:val="004A0289"/>
    <w:rsid w:val="004C3017"/>
    <w:rsid w:val="00761792"/>
    <w:rsid w:val="007F78E1"/>
    <w:rsid w:val="00810CCC"/>
    <w:rsid w:val="00857362"/>
    <w:rsid w:val="00903C74"/>
    <w:rsid w:val="00910635"/>
    <w:rsid w:val="009A7911"/>
    <w:rsid w:val="009C01C0"/>
    <w:rsid w:val="009C37B1"/>
    <w:rsid w:val="009C5B68"/>
    <w:rsid w:val="009D4E1F"/>
    <w:rsid w:val="009F2362"/>
    <w:rsid w:val="00A40D23"/>
    <w:rsid w:val="00AB5022"/>
    <w:rsid w:val="00AF54EA"/>
    <w:rsid w:val="00B02450"/>
    <w:rsid w:val="00B15F05"/>
    <w:rsid w:val="00B43B29"/>
    <w:rsid w:val="00B6554E"/>
    <w:rsid w:val="00B84E38"/>
    <w:rsid w:val="00B87D9A"/>
    <w:rsid w:val="00BA5B7C"/>
    <w:rsid w:val="00C40A34"/>
    <w:rsid w:val="00C47EDB"/>
    <w:rsid w:val="00CF1009"/>
    <w:rsid w:val="00CF4B77"/>
    <w:rsid w:val="00CF5D07"/>
    <w:rsid w:val="00F34C6D"/>
    <w:rsid w:val="00F93DD7"/>
    <w:rsid w:val="00FB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7B1"/>
    <w:rPr>
      <w:rFonts w:ascii="Tahoma" w:hAnsi="Tahoma" w:cs="Tahoma"/>
      <w:sz w:val="16"/>
      <w:szCs w:val="16"/>
    </w:rPr>
  </w:style>
  <w:style w:type="paragraph" w:styleId="a5">
    <w:name w:val="List Paragraph"/>
    <w:basedOn w:val="a"/>
    <w:uiPriority w:val="34"/>
    <w:qFormat/>
    <w:rsid w:val="00C47EDB"/>
    <w:pPr>
      <w:ind w:left="720"/>
      <w:contextualSpacing/>
    </w:pPr>
  </w:style>
  <w:style w:type="paragraph" w:styleId="a6">
    <w:name w:val="Body Text"/>
    <w:basedOn w:val="a"/>
    <w:link w:val="a7"/>
    <w:uiPriority w:val="99"/>
    <w:rsid w:val="00903C74"/>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903C74"/>
    <w:rPr>
      <w:rFonts w:ascii="Times New Roman" w:eastAsia="Times New Roman" w:hAnsi="Times New Roman" w:cs="Times New Roman"/>
      <w:sz w:val="24"/>
      <w:szCs w:val="24"/>
      <w:lang w:eastAsia="ru-RU"/>
    </w:rPr>
  </w:style>
  <w:style w:type="paragraph" w:styleId="a8">
    <w:name w:val="Normal (Web)"/>
    <w:basedOn w:val="a"/>
    <w:rsid w:val="002D2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130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images.yandex.ua/yandsearch?tld=ua&amp;p=1&amp;text=%D1%81%D0%BF%D1%96%D0%BB%D0%BA%D1%83%D0%B2%D0%B0%D0%BD%D0%BD%D1%8F%20%D0%BB%D1%8E%D0%B4%D0%B5%D0%B9%20%D0%BF%D0%BE%D1%85%D0%B8%D0%BB%D0%BE%D0%B3%D0%BE%20%D0%B2%D1%96%D0%BA%D1%83%20%D1%82%D0%B0%20%D0%B4%D1%96%D1%82%D0%B5%D0%B9%20%D0%BA%D0%B0%D1%80%D1%82%D0%B8%D0%BD%D0%BA%D0%B8&amp;img_url=http://img0.liveinternet.ru/images/attach/c/2/73/491/73491582_3365178_doch3.jpg&amp;pos=40&amp;uinfo=ww-991-wh-612-fw-766-fh-448-pd-1&amp;rpt=simag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20</Pages>
  <Words>4181</Words>
  <Characters>23835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Методист</cp:lastModifiedBy>
  <cp:revision>15</cp:revision>
  <dcterms:created xsi:type="dcterms:W3CDTF">2014-03-09T10:22:00Z</dcterms:created>
  <dcterms:modified xsi:type="dcterms:W3CDTF">2016-02-03T13:53:00Z</dcterms:modified>
</cp:coreProperties>
</file>